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35F9">
      <w:pPr>
        <w:widowControl/>
        <w:spacing w:line="540" w:lineRule="exact"/>
        <w:rPr>
          <w:rFonts w:hint="eastAsia" w:ascii="仿宋" w:eastAsia="仿宋" w:cs="宋体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kern w:val="0"/>
          <w:sz w:val="32"/>
          <w:szCs w:val="32"/>
          <w:lang w:bidi="ar-SA"/>
        </w:rPr>
        <w:t>附件：</w:t>
      </w:r>
    </w:p>
    <w:p w14:paraId="4C17C16C">
      <w:pPr>
        <w:widowControl/>
        <w:spacing w:line="540" w:lineRule="exact"/>
        <w:jc w:val="center"/>
        <w:rPr>
          <w:rFonts w:hint="eastAsia" w:ascii="宋体" w:cs="宋体"/>
          <w:b/>
          <w:bCs/>
          <w:kern w:val="0"/>
          <w:sz w:val="36"/>
          <w:szCs w:val="36"/>
          <w:lang w:bidi="ar-SA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bidi="ar-SA"/>
        </w:rPr>
        <w:t>202</w:t>
      </w:r>
      <w:r>
        <w:rPr>
          <w:rFonts w:hint="eastAsia" w:ascii="宋体" w:cs="宋体"/>
          <w:b/>
          <w:bCs/>
          <w:kern w:val="0"/>
          <w:sz w:val="36"/>
          <w:szCs w:val="36"/>
          <w:lang w:val="en-US" w:eastAsia="zh-CN" w:bidi="ar-SA"/>
        </w:rPr>
        <w:t>6</w:t>
      </w:r>
      <w:r>
        <w:rPr>
          <w:rFonts w:hint="eastAsia" w:ascii="宋体" w:cs="宋体"/>
          <w:b/>
          <w:bCs/>
          <w:kern w:val="0"/>
          <w:sz w:val="36"/>
          <w:szCs w:val="36"/>
          <w:lang w:bidi="ar-SA"/>
        </w:rPr>
        <w:t>年度省科学技术奖励拟提名项目汇总表</w:t>
      </w:r>
    </w:p>
    <w:tbl>
      <w:tblPr>
        <w:tblStyle w:val="2"/>
        <w:tblW w:w="14962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31"/>
        <w:gridCol w:w="1800"/>
        <w:gridCol w:w="2344"/>
        <w:gridCol w:w="2109"/>
        <w:gridCol w:w="1466"/>
        <w:gridCol w:w="1384"/>
        <w:gridCol w:w="1085"/>
        <w:gridCol w:w="1439"/>
      </w:tblGrid>
      <w:tr w14:paraId="2AC3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A18A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51EC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项目名称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1DC4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申报单位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B76B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申 报 人</w:t>
            </w:r>
          </w:p>
          <w:p w14:paraId="4EC3D37C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（全部人员）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AF8D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合作单位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D556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申报奖种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3E3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申报等级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402C">
            <w:pPr>
              <w:jc w:val="center"/>
              <w:rPr>
                <w:rFonts w:hint="eastAsia" w:ascii="宋体" w:eastAsia="宋体" w:cs="Times New Roman"/>
                <w:b/>
                <w:sz w:val="24"/>
                <w:u w:val="none"/>
                <w:vertAlign w:val="baseline"/>
                <w:lang w:bidi="ar-SA"/>
              </w:rPr>
            </w:pPr>
            <w:r>
              <w:rPr>
                <w:rFonts w:hint="eastAsia" w:ascii="宋体" w:eastAsia="宋体" w:cs="Times New Roman"/>
                <w:b/>
                <w:sz w:val="24"/>
                <w:u w:val="none"/>
                <w:vertAlign w:val="baseline"/>
                <w:lang w:bidi="ar-SA"/>
              </w:rPr>
              <w:t>联系人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0279"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联系方式</w:t>
            </w:r>
          </w:p>
        </w:tc>
      </w:tr>
      <w:tr w14:paraId="6971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F8B7"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1</w:t>
            </w:r>
          </w:p>
        </w:tc>
        <w:tc>
          <w:tcPr>
            <w:tcW w:w="2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D9F7C"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eastAsia="zh-CN"/>
              </w:rPr>
              <w:t>车轮和悬架系统全工况路试模拟关键技术及装备研发与应用</w:t>
            </w: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0DF92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中信戴卡股份有限公司</w:t>
            </w:r>
          </w:p>
        </w:tc>
        <w:tc>
          <w:tcPr>
            <w:tcW w:w="23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74228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刘强，赵礼辉，陈德胜，张东东，董国疆，杜一武，赵鹏辉，宋盈盈，阿拉腾，魏晨光</w:t>
            </w:r>
          </w:p>
        </w:tc>
        <w:tc>
          <w:tcPr>
            <w:tcW w:w="21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2E857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上海理工大学，燕山大学</w:t>
            </w:r>
          </w:p>
        </w:tc>
        <w:tc>
          <w:tcPr>
            <w:tcW w:w="1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C8226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科技进步奖</w:t>
            </w:r>
          </w:p>
        </w:tc>
        <w:tc>
          <w:tcPr>
            <w:tcW w:w="13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F58AC"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三等及以上</w:t>
            </w:r>
          </w:p>
        </w:tc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F683D32"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王书宇</w:t>
            </w:r>
          </w:p>
        </w:tc>
        <w:tc>
          <w:tcPr>
            <w:tcW w:w="14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76392"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18502279742</w:t>
            </w:r>
          </w:p>
        </w:tc>
      </w:tr>
      <w:tr w14:paraId="478C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FC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F5D86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汽车零部件数智化研发全流程仿真平台与产业应用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D5F275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中信戴卡股份有限公司</w:t>
            </w:r>
          </w:p>
        </w:tc>
        <w:tc>
          <w:tcPr>
            <w:tcW w:w="2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7B48C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1"/>
                <w:lang w:val="en-US" w:eastAsia="zh-CN"/>
              </w:rPr>
              <w:t>李明磊，马小英，高健，孔德才，刘德华，孟晓贺，冯树伟，田金云，李登尧，郭海军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41D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燕山大学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1782B"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科技进步奖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E7F2E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三等及以上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ACA5041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王书宇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32AC0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18502279742</w:t>
            </w:r>
          </w:p>
        </w:tc>
      </w:tr>
      <w:tr w14:paraId="486E2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BC54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63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E8A51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533EE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34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A9825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10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9E702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8B4E4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DBA95">
            <w:pPr>
              <w:jc w:val="both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08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DA61F78">
            <w:pPr>
              <w:jc w:val="both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81625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</w:tr>
      <w:tr w14:paraId="48824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C822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B19FC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0176E">
            <w:pPr>
              <w:jc w:val="left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570D1">
            <w:pPr>
              <w:jc w:val="left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1E1C3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DDE95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5BBE2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0CE6540">
            <w:pPr>
              <w:rPr>
                <w:rFonts w:hint="eastAsia" w:ascii="宋体" w:eastAsia="宋体"/>
                <w:sz w:val="21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AF023"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</w:tr>
    </w:tbl>
    <w:p w14:paraId="0CCE3567">
      <w:bookmarkStart w:id="0" w:name="_GoBack"/>
      <w:bookmarkEnd w:id="0"/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DQ4NDljY2M5YTI0ZmZhY2RkMWU0OTFhYWIxZTQifQ=="/>
  </w:docVars>
  <w:rsids>
    <w:rsidRoot w:val="00000000"/>
    <w:rsid w:val="05F47325"/>
    <w:rsid w:val="065D535C"/>
    <w:rsid w:val="091644F9"/>
    <w:rsid w:val="0F8D56F6"/>
    <w:rsid w:val="18FA03E6"/>
    <w:rsid w:val="1D7324E4"/>
    <w:rsid w:val="319110AE"/>
    <w:rsid w:val="32D52502"/>
    <w:rsid w:val="33E6125E"/>
    <w:rsid w:val="34512D14"/>
    <w:rsid w:val="36994357"/>
    <w:rsid w:val="3E5C3B3E"/>
    <w:rsid w:val="3F8B7A00"/>
    <w:rsid w:val="461966D7"/>
    <w:rsid w:val="48E04E18"/>
    <w:rsid w:val="490C708E"/>
    <w:rsid w:val="4E497273"/>
    <w:rsid w:val="56C41A4B"/>
    <w:rsid w:val="5C68220B"/>
    <w:rsid w:val="61A27FF0"/>
    <w:rsid w:val="6449509A"/>
    <w:rsid w:val="6BB0523F"/>
    <w:rsid w:val="6EFE4E71"/>
    <w:rsid w:val="6F0D03EB"/>
    <w:rsid w:val="71373A8E"/>
    <w:rsid w:val="72880C3C"/>
    <w:rsid w:val="75B229BE"/>
    <w:rsid w:val="779C1B9E"/>
    <w:rsid w:val="77C3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271</Characters>
  <Lines>0</Lines>
  <Paragraphs>0</Paragraphs>
  <TotalTime>0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2024-09-11T02:46:00Z</dcterms:created>
  <dc:creator>Lenovo</dc:creator>
  <cp:lastModifiedBy>老虎和斑马</cp:lastModifiedBy>
  <dcterms:modified xsi:type="dcterms:W3CDTF">2026-07-03T04:20:14Z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DD7241FC0CF142BC9452D7DE3A672C44_13</vt:lpwstr>
  </property>
  <property fmtid="{D5CDD505-2E9C-101B-9397-08002B2CF9AE}" pid="4" name="KSOTemplateDocerSaveRecord">
    <vt:lpwstr>eyJoZGlkIjoiMWY5MDQ4NDljY2M5YTI0ZmZhY2RkMWU0OTFhYWIxZTQiLCJ1c2VySWQiOiI1ODU3MzE0MDYifQ==</vt:lpwstr>
  </property>
</Properties>
</file>