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3</w:t>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5</w:t>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8</w:t>
      </w:r>
      <w:r>
        <w:fldChar w:fldCharType="end"/>
      </w:r>
    </w:p>
    <w:p>
      <w:pPr>
        <w:pStyle w:val="5"/>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t>部门预算财政拨款收支总表</w:t>
      </w:r>
      <w:r>
        <w:tab/>
      </w:r>
      <w:r>
        <w:rPr>
          <w:rFonts w:hint="eastAsia"/>
          <w:lang w:val="en-US" w:eastAsia="zh-CN"/>
        </w:rPr>
        <w:t>1</w:t>
      </w:r>
      <w:r>
        <w:fldChar w:fldCharType="end"/>
      </w:r>
      <w:r>
        <w:rPr>
          <w:rFonts w:hint="eastAsia"/>
          <w:lang w:val="en-US" w:eastAsia="zh-CN"/>
        </w:rPr>
        <w:t>0</w:t>
      </w:r>
    </w:p>
    <w:p>
      <w:pPr>
        <w:pStyle w:val="5"/>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3</w:t>
      </w:r>
    </w:p>
    <w:p>
      <w:pPr>
        <w:pStyle w:val="5"/>
        <w:tabs>
          <w:tab w:val="right" w:leader="dot" w:pos="14562"/>
        </w:tabs>
        <w:rPr>
          <w:rFonts w:hint="default"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fldChar w:fldCharType="end"/>
      </w:r>
      <w:r>
        <w:rPr>
          <w:rFonts w:hint="eastAsia"/>
          <w:lang w:val="en-US" w:eastAsia="zh-CN"/>
        </w:rPr>
        <w:t>15</w:t>
      </w:r>
    </w:p>
    <w:p>
      <w:pPr>
        <w:pStyle w:val="5"/>
        <w:tabs>
          <w:tab w:val="right" w:leader="dot" w:pos="14562"/>
        </w:tabs>
        <w:rPr>
          <w:rFonts w:hint="default" w:eastAsia="方正仿宋_GBK"/>
          <w:lang w:val="en-US" w:eastAsia="zh-CN"/>
        </w:rPr>
      </w:pPr>
      <w:r>
        <w:fldChar w:fldCharType="begin"/>
      </w:r>
      <w:r>
        <w:instrText xml:space="preserve"> HYPERLINK \l "_Toc_2_2_0000000007" </w:instrText>
      </w:r>
      <w:r>
        <w:fldChar w:fldCharType="separate"/>
      </w:r>
      <w:r>
        <w:t>部门预算政府性基金预算财政拨款支出表</w:t>
      </w:r>
      <w:r>
        <w:tab/>
      </w:r>
      <w:r>
        <w:fldChar w:fldCharType="end"/>
      </w:r>
      <w:r>
        <w:rPr>
          <w:rFonts w:hint="eastAsia"/>
          <w:lang w:val="en-US" w:eastAsia="zh-CN"/>
        </w:rPr>
        <w:t>17</w:t>
      </w:r>
    </w:p>
    <w:p>
      <w:pPr>
        <w:pStyle w:val="5"/>
        <w:tabs>
          <w:tab w:val="right" w:leader="dot" w:pos="14562"/>
        </w:tabs>
        <w:rPr>
          <w:rFonts w:hint="default" w:eastAsia="方正仿宋_GBK"/>
          <w:lang w:val="en-US" w:eastAsia="zh-CN"/>
        </w:rPr>
      </w:pPr>
      <w:r>
        <w:fldChar w:fldCharType="begin"/>
      </w:r>
      <w:r>
        <w:instrText xml:space="preserve"> HYPERLINK \l "_Toc_2_2_0000000008" </w:instrText>
      </w:r>
      <w:r>
        <w:fldChar w:fldCharType="separate"/>
      </w:r>
      <w:r>
        <w:t>部门预算国有资本经营预算财政拨款支出表</w:t>
      </w:r>
      <w:r>
        <w:tab/>
      </w:r>
      <w:r>
        <w:fldChar w:fldCharType="end"/>
      </w:r>
      <w:r>
        <w:rPr>
          <w:rFonts w:hint="eastAsia"/>
          <w:lang w:val="en-US" w:eastAsia="zh-CN"/>
        </w:rPr>
        <w:t>18</w:t>
      </w:r>
    </w:p>
    <w:p>
      <w:pPr>
        <w:pStyle w:val="5"/>
        <w:tabs>
          <w:tab w:val="right" w:leader="dot" w:pos="14562"/>
        </w:tabs>
        <w:rPr>
          <w:rFonts w:hint="default" w:eastAsia="方正仿宋_GBK"/>
          <w:lang w:val="en-US" w:eastAsia="zh-CN"/>
        </w:rPr>
      </w:pPr>
      <w:r>
        <w:fldChar w:fldCharType="begin"/>
      </w:r>
      <w:r>
        <w:instrText xml:space="preserve"> HYPERLINK \l "_Toc_2_2_0000000009" </w:instrText>
      </w:r>
      <w:r>
        <w:fldChar w:fldCharType="separate"/>
      </w:r>
      <w:r>
        <w:t>部门预算财政拨款“三公”经费支出表</w:t>
      </w:r>
      <w:r>
        <w:tab/>
      </w:r>
      <w:r>
        <w:fldChar w:fldCharType="end"/>
      </w:r>
      <w:r>
        <w:rPr>
          <w:rFonts w:hint="eastAsia"/>
          <w:lang w:val="en-US" w:eastAsia="zh-CN"/>
        </w:rPr>
        <w:t>19</w:t>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5"/>
        <w:tabs>
          <w:tab w:val="right" w:leader="dot" w:pos="14562"/>
        </w:tabs>
        <w:rPr>
          <w:rFonts w:hint="default"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end"/>
      </w:r>
      <w:r>
        <w:rPr>
          <w:rFonts w:hint="eastAsia"/>
          <w:lang w:val="en-US" w:eastAsia="zh-CN"/>
        </w:rPr>
        <w:t>20</w:t>
      </w:r>
    </w:p>
    <w:p>
      <w:pPr>
        <w:pStyle w:val="5"/>
        <w:tabs>
          <w:tab w:val="right" w:leader="dot" w:pos="14562"/>
        </w:tabs>
        <w:rPr>
          <w:rFonts w:hint="default" w:eastAsia="方正仿宋_GBK"/>
          <w:lang w:val="en-US" w:eastAsia="zh-CN"/>
        </w:rPr>
      </w:pPr>
      <w:r>
        <w:fldChar w:fldCharType="begin"/>
      </w:r>
      <w:r>
        <w:instrText xml:space="preserve"> HYPERLINK \l "_Toc_3_3_0000000011" </w:instrText>
      </w:r>
      <w:r>
        <w:fldChar w:fldCharType="separate"/>
      </w:r>
      <w:r>
        <w:t>二、部门预算安排的总体情况</w:t>
      </w:r>
      <w:r>
        <w:tab/>
      </w:r>
      <w:r>
        <w:fldChar w:fldCharType="end"/>
      </w:r>
      <w:r>
        <w:rPr>
          <w:rFonts w:hint="eastAsia"/>
          <w:lang w:val="en-US" w:eastAsia="zh-CN"/>
        </w:rPr>
        <w:t>21</w:t>
      </w:r>
    </w:p>
    <w:p>
      <w:pPr>
        <w:pStyle w:val="5"/>
        <w:tabs>
          <w:tab w:val="right" w:leader="dot" w:pos="14562"/>
        </w:tabs>
        <w:rPr>
          <w:rFonts w:hint="default" w:eastAsia="方正仿宋_GBK"/>
          <w:lang w:val="en-US" w:eastAsia="zh-CN"/>
        </w:rPr>
      </w:pPr>
      <w:r>
        <w:fldChar w:fldCharType="begin"/>
      </w:r>
      <w:r>
        <w:instrText xml:space="preserve"> HYPERLINK \l "_Toc_3_3_0000000012" </w:instrText>
      </w:r>
      <w:r>
        <w:fldChar w:fldCharType="separate"/>
      </w:r>
      <w:r>
        <w:t>三、机关运行经费安排情况</w:t>
      </w:r>
      <w:r>
        <w:tab/>
      </w:r>
      <w:r>
        <w:fldChar w:fldCharType="end"/>
      </w:r>
      <w:r>
        <w:rPr>
          <w:rFonts w:hint="eastAsia"/>
          <w:lang w:val="en-US" w:eastAsia="zh-CN"/>
        </w:rPr>
        <w:t>22</w:t>
      </w:r>
    </w:p>
    <w:p>
      <w:pPr>
        <w:pStyle w:val="5"/>
        <w:tabs>
          <w:tab w:val="right" w:leader="dot" w:pos="14562"/>
        </w:tabs>
        <w:rPr>
          <w:rFonts w:hint="default"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fldChar w:fldCharType="end"/>
      </w:r>
      <w:r>
        <w:rPr>
          <w:rFonts w:hint="eastAsia"/>
          <w:lang w:val="en-US" w:eastAsia="zh-CN"/>
        </w:rPr>
        <w:t>22</w:t>
      </w:r>
    </w:p>
    <w:p>
      <w:pPr>
        <w:pStyle w:val="5"/>
        <w:tabs>
          <w:tab w:val="right" w:leader="dot" w:pos="14562"/>
        </w:tabs>
      </w:pPr>
      <w:r>
        <w:fldChar w:fldCharType="begin"/>
      </w:r>
      <w:r>
        <w:instrText xml:space="preserve"> HYPERLINK \l "_Toc_3_3_0000000014" </w:instrText>
      </w:r>
      <w:r>
        <w:fldChar w:fldCharType="separate"/>
      </w:r>
      <w:r>
        <w:t>五、部门整体绩效目标</w:t>
      </w:r>
      <w:r>
        <w:tab/>
      </w:r>
      <w:r>
        <w:rPr>
          <w:rFonts w:hint="eastAsia"/>
          <w:lang w:val="en-US" w:eastAsia="zh-CN"/>
        </w:rPr>
        <w:t>22</w:t>
      </w:r>
      <w:r>
        <w:fldChar w:fldCharType="end"/>
      </w:r>
    </w:p>
    <w:p>
      <w:pPr>
        <w:pStyle w:val="5"/>
        <w:tabs>
          <w:tab w:val="right" w:leader="dot" w:pos="14562"/>
        </w:tabs>
        <w:rPr>
          <w:rFonts w:hint="default" w:eastAsia="方正仿宋_GBK"/>
          <w:lang w:val="en-US" w:eastAsia="zh-CN"/>
        </w:rPr>
      </w:pPr>
      <w:r>
        <w:fldChar w:fldCharType="begin"/>
      </w:r>
      <w:r>
        <w:instrText xml:space="preserve"> HYPERLINK \l "_Toc_3_3_0000000015" </w:instrText>
      </w:r>
      <w:r>
        <w:fldChar w:fldCharType="separate"/>
      </w:r>
      <w:r>
        <w:t>六、部门主管专项资金预算安排情况及绩效目标</w:t>
      </w:r>
      <w:r>
        <w:tab/>
      </w:r>
      <w:r>
        <w:fldChar w:fldCharType="end"/>
      </w:r>
      <w:r>
        <w:rPr>
          <w:rFonts w:hint="eastAsia"/>
          <w:lang w:val="en-US" w:eastAsia="zh-CN"/>
        </w:rPr>
        <w:t>28</w:t>
      </w:r>
    </w:p>
    <w:p>
      <w:pPr>
        <w:pStyle w:val="5"/>
        <w:tabs>
          <w:tab w:val="right" w:leader="dot" w:pos="14562"/>
        </w:tabs>
        <w:rPr>
          <w:rFonts w:hint="default" w:eastAsia="方正仿宋_GBK"/>
          <w:lang w:val="en-US" w:eastAsia="zh-CN"/>
        </w:rPr>
      </w:pPr>
      <w:r>
        <w:fldChar w:fldCharType="begin"/>
      </w:r>
      <w:r>
        <w:instrText xml:space="preserve"> HYPERLINK \l "_Toc_3_3_0000000016" </w:instrText>
      </w:r>
      <w:r>
        <w:fldChar w:fldCharType="separate"/>
      </w:r>
      <w:r>
        <w:t>七、部门项目预算安排情况及绩效目标</w:t>
      </w:r>
      <w:r>
        <w:tab/>
      </w:r>
      <w:r>
        <w:fldChar w:fldCharType="end"/>
      </w:r>
      <w:r>
        <w:rPr>
          <w:rFonts w:hint="eastAsia"/>
          <w:lang w:val="en-US" w:eastAsia="zh-CN"/>
        </w:rPr>
        <w:t>29</w:t>
      </w:r>
    </w:p>
    <w:p>
      <w:pPr>
        <w:pStyle w:val="5"/>
        <w:tabs>
          <w:tab w:val="right" w:leader="dot" w:pos="14562"/>
        </w:tabs>
        <w:rPr>
          <w:rFonts w:hint="default" w:eastAsia="方正仿宋_GBK"/>
          <w:lang w:val="en-US" w:eastAsia="zh-CN"/>
        </w:rPr>
      </w:pPr>
      <w:r>
        <w:fldChar w:fldCharType="begin"/>
      </w:r>
      <w:r>
        <w:instrText xml:space="preserve"> HYPERLINK \l "_Toc_3_3_0000000017" </w:instrText>
      </w:r>
      <w:r>
        <w:fldChar w:fldCharType="separate"/>
      </w:r>
      <w:r>
        <w:t>八、政府采购预算情况</w:t>
      </w:r>
      <w:r>
        <w:tab/>
      </w:r>
      <w:r>
        <w:fldChar w:fldCharType="end"/>
      </w:r>
      <w:r>
        <w:rPr>
          <w:rFonts w:hint="eastAsia"/>
          <w:lang w:val="en-US" w:eastAsia="zh-CN"/>
        </w:rPr>
        <w:t>42</w:t>
      </w:r>
    </w:p>
    <w:p>
      <w:pPr>
        <w:pStyle w:val="5"/>
        <w:tabs>
          <w:tab w:val="right" w:leader="dot" w:pos="14562"/>
        </w:tabs>
        <w:rPr>
          <w:rFonts w:hint="default" w:eastAsia="方正仿宋_GBK"/>
          <w:lang w:val="en-US" w:eastAsia="zh-CN"/>
        </w:rPr>
      </w:pPr>
      <w:r>
        <w:fldChar w:fldCharType="begin"/>
      </w:r>
      <w:r>
        <w:instrText xml:space="preserve"> HYPERLINK \l "_Toc_3_3_0000000018" </w:instrText>
      </w:r>
      <w:r>
        <w:fldChar w:fldCharType="separate"/>
      </w:r>
      <w:r>
        <w:t>九、国有资产信息</w:t>
      </w:r>
      <w:r>
        <w:tab/>
      </w:r>
      <w:r>
        <w:fldChar w:fldCharType="end"/>
      </w:r>
      <w:r>
        <w:rPr>
          <w:rFonts w:hint="eastAsia"/>
          <w:lang w:val="en-US" w:eastAsia="zh-CN"/>
        </w:rPr>
        <w:t>44</w:t>
      </w:r>
    </w:p>
    <w:p>
      <w:pPr>
        <w:pStyle w:val="5"/>
        <w:tabs>
          <w:tab w:val="right" w:leader="dot" w:pos="14562"/>
        </w:tabs>
        <w:rPr>
          <w:rFonts w:hint="default" w:eastAsia="方正仿宋_GBK"/>
          <w:lang w:val="en-US" w:eastAsia="zh-CN"/>
        </w:rPr>
      </w:pPr>
      <w:r>
        <w:fldChar w:fldCharType="begin"/>
      </w:r>
      <w:r>
        <w:instrText xml:space="preserve"> HYPERLINK \l "_Toc_3_3_0000000019" </w:instrText>
      </w:r>
      <w:r>
        <w:fldChar w:fldCharType="separate"/>
      </w:r>
      <w:r>
        <w:t>十、名词解释</w:t>
      </w:r>
      <w:r>
        <w:tab/>
      </w:r>
      <w:r>
        <w:fldChar w:fldCharType="end"/>
      </w:r>
      <w:r>
        <w:rPr>
          <w:rFonts w:hint="eastAsia"/>
          <w:lang w:val="en-US" w:eastAsia="zh-CN"/>
        </w:rPr>
        <w:t>45</w:t>
      </w:r>
    </w:p>
    <w:p>
      <w:pPr>
        <w:pStyle w:val="5"/>
        <w:tabs>
          <w:tab w:val="right" w:leader="dot" w:pos="14562"/>
        </w:tabs>
        <w:rPr>
          <w:rFonts w:hint="default" w:eastAsia="方正仿宋_GBK"/>
          <w:lang w:val="en-US" w:eastAsia="zh-CN"/>
        </w:rPr>
      </w:pPr>
      <w:r>
        <w:fldChar w:fldCharType="begin"/>
      </w:r>
      <w:r>
        <w:instrText xml:space="preserve"> HYPERLINK \l "_Toc_3_3_0000000020" </w:instrText>
      </w:r>
      <w:r>
        <w:fldChar w:fldCharType="separate"/>
      </w:r>
      <w:r>
        <w:t>十一、其他需要说明的事项</w:t>
      </w:r>
      <w:r>
        <w:tab/>
      </w:r>
      <w:r>
        <w:fldChar w:fldCharType="end"/>
      </w:r>
      <w:r>
        <w:rPr>
          <w:rFonts w:hint="eastAsia"/>
          <w:lang w:val="en-US" w:eastAsia="zh-CN"/>
        </w:rPr>
        <w:t>46</w:t>
      </w:r>
      <w:bookmarkStart w:id="20" w:name="_GoBack"/>
      <w:bookmarkEnd w:id="20"/>
    </w:p>
    <w:p>
      <w:pPr>
        <w:sectPr>
          <w:headerReference r:id="rId3" w:type="default"/>
          <w:footerReference r:id="rId5" w:type="default"/>
          <w:headerReference r:id="rId4" w:type="even"/>
          <w:footerReference r:id="rId6" w:type="even"/>
          <w:pgSz w:w="16840" w:h="11900" w:orient="landscape"/>
          <w:pgMar w:top="1587" w:right="1134" w:bottom="1361" w:left="1134" w:header="720" w:footer="720" w:gutter="0"/>
          <w:pgNumType w:fmt="decimal"/>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2"/>
            </w:pPr>
            <w:r>
              <w:t>201中共秦皇岛经济技术开发区工作委员会办公室</w:t>
            </w:r>
          </w:p>
        </w:tc>
        <w:tc>
          <w:tcPr>
            <w:tcW w:w="2126" w:type="dxa"/>
            <w:tcBorders>
              <w:top w:val="single" w:color="FFFFFF" w:sz="6" w:space="0"/>
              <w:left w:val="single" w:color="FFFFFF" w:sz="6" w:space="0"/>
              <w:right w:val="single" w:color="FFFFFF" w:sz="6" w:space="0"/>
            </w:tcBorders>
            <w:vAlign w:val="center"/>
          </w:tcPr>
          <w:p>
            <w:pPr>
              <w:pStyle w:val="11"/>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vAlign w:val="center"/>
          </w:tcPr>
          <w:p>
            <w:pPr>
              <w:pStyle w:val="13"/>
            </w:pPr>
            <w:r>
              <w:t>收入</w:t>
            </w:r>
          </w:p>
        </w:tc>
        <w:tc>
          <w:tcPr>
            <w:tcW w:w="6661" w:type="dxa"/>
            <w:gridSpan w:val="2"/>
            <w:vAlign w:val="center"/>
          </w:tcPr>
          <w:p>
            <w:pPr>
              <w:pStyle w:val="13"/>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3"/>
            </w:pPr>
            <w:r>
              <w:t>项  目</w:t>
            </w:r>
          </w:p>
        </w:tc>
        <w:tc>
          <w:tcPr>
            <w:tcW w:w="2126" w:type="dxa"/>
            <w:vAlign w:val="center"/>
          </w:tcPr>
          <w:p>
            <w:pPr>
              <w:pStyle w:val="13"/>
            </w:pPr>
            <w:r>
              <w:t>预算数</w:t>
            </w:r>
          </w:p>
        </w:tc>
        <w:tc>
          <w:tcPr>
            <w:tcW w:w="4535" w:type="dxa"/>
            <w:vAlign w:val="center"/>
          </w:tcPr>
          <w:p>
            <w:pPr>
              <w:pStyle w:val="13"/>
            </w:pPr>
            <w:r>
              <w:t>项  目</w:t>
            </w:r>
          </w:p>
        </w:tc>
        <w:tc>
          <w:tcPr>
            <w:tcW w:w="2126" w:type="dxa"/>
            <w:vAlign w:val="center"/>
          </w:tcPr>
          <w:p>
            <w:pPr>
              <w:pStyle w:val="13"/>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vAlign w:val="center"/>
          </w:tcPr>
          <w:p>
            <w:pPr>
              <w:pStyle w:val="15"/>
            </w:pPr>
            <w:r>
              <w:t>一、一般公共预算拨款收入</w:t>
            </w:r>
          </w:p>
        </w:tc>
        <w:tc>
          <w:tcPr>
            <w:tcW w:w="2126" w:type="dxa"/>
            <w:vAlign w:val="center"/>
          </w:tcPr>
          <w:p>
            <w:pPr>
              <w:pStyle w:val="14"/>
            </w:pPr>
            <w:r>
              <w:t>1614.12</w:t>
            </w:r>
          </w:p>
        </w:tc>
        <w:tc>
          <w:tcPr>
            <w:tcW w:w="4535" w:type="dxa"/>
            <w:vAlign w:val="center"/>
          </w:tcPr>
          <w:p>
            <w:pPr>
              <w:pStyle w:val="15"/>
            </w:pPr>
            <w:r>
              <w:t>一、一般公共服务支出</w:t>
            </w:r>
          </w:p>
        </w:tc>
        <w:tc>
          <w:tcPr>
            <w:tcW w:w="2126" w:type="dxa"/>
            <w:vAlign w:val="center"/>
          </w:tcPr>
          <w:p>
            <w:pPr>
              <w:pStyle w:val="14"/>
            </w:pPr>
            <w:r>
              <w:t>1342.07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vAlign w:val="center"/>
          </w:tcPr>
          <w:p>
            <w:pPr>
              <w:pStyle w:val="15"/>
            </w:pPr>
            <w:r>
              <w:t>二、政府性基金预算拨款收入</w:t>
            </w:r>
          </w:p>
        </w:tc>
        <w:tc>
          <w:tcPr>
            <w:tcW w:w="2126" w:type="dxa"/>
            <w:vAlign w:val="center"/>
          </w:tcPr>
          <w:p>
            <w:pPr>
              <w:pStyle w:val="14"/>
            </w:pPr>
          </w:p>
        </w:tc>
        <w:tc>
          <w:tcPr>
            <w:tcW w:w="4535" w:type="dxa"/>
            <w:vAlign w:val="center"/>
          </w:tcPr>
          <w:p>
            <w:pPr>
              <w:pStyle w:val="15"/>
            </w:pPr>
            <w:r>
              <w:t>二、外交支出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vAlign w:val="center"/>
          </w:tcPr>
          <w:p>
            <w:pPr>
              <w:pStyle w:val="15"/>
            </w:pPr>
            <w:r>
              <w:t>三、国有资本经营预算拨款收入</w:t>
            </w:r>
          </w:p>
        </w:tc>
        <w:tc>
          <w:tcPr>
            <w:tcW w:w="2126" w:type="dxa"/>
            <w:vAlign w:val="center"/>
          </w:tcPr>
          <w:p>
            <w:pPr>
              <w:pStyle w:val="14"/>
            </w:pPr>
          </w:p>
        </w:tc>
        <w:tc>
          <w:tcPr>
            <w:tcW w:w="4535" w:type="dxa"/>
            <w:vAlign w:val="center"/>
          </w:tcPr>
          <w:p>
            <w:pPr>
              <w:pStyle w:val="15"/>
            </w:pPr>
            <w:r>
              <w:t>三、国防支出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vAlign w:val="center"/>
          </w:tcPr>
          <w:p>
            <w:pPr>
              <w:pStyle w:val="15"/>
            </w:pPr>
            <w:r>
              <w:t>四、财政专户管理资金收入</w:t>
            </w:r>
          </w:p>
        </w:tc>
        <w:tc>
          <w:tcPr>
            <w:tcW w:w="2126" w:type="dxa"/>
            <w:vAlign w:val="center"/>
          </w:tcPr>
          <w:p>
            <w:pPr>
              <w:pStyle w:val="14"/>
            </w:pPr>
          </w:p>
        </w:tc>
        <w:tc>
          <w:tcPr>
            <w:tcW w:w="4535" w:type="dxa"/>
            <w:vAlign w:val="center"/>
          </w:tcPr>
          <w:p>
            <w:pPr>
              <w:pStyle w:val="15"/>
            </w:pPr>
            <w:r>
              <w:t>四、公共安全支出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vAlign w:val="center"/>
          </w:tcPr>
          <w:p>
            <w:pPr>
              <w:pStyle w:val="15"/>
            </w:pPr>
            <w:r>
              <w:t>五、单位资金</w:t>
            </w:r>
          </w:p>
        </w:tc>
        <w:tc>
          <w:tcPr>
            <w:tcW w:w="2126" w:type="dxa"/>
            <w:vAlign w:val="center"/>
          </w:tcPr>
          <w:p>
            <w:pPr>
              <w:pStyle w:val="14"/>
            </w:pPr>
          </w:p>
        </w:tc>
        <w:tc>
          <w:tcPr>
            <w:tcW w:w="4535" w:type="dxa"/>
            <w:vAlign w:val="center"/>
          </w:tcPr>
          <w:p>
            <w:pPr>
              <w:pStyle w:val="15"/>
            </w:pPr>
            <w:r>
              <w:t>五、教育支出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六、科学技术支出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七、文化旅游体育与传媒支出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八、社会保障和就业支出</w:t>
            </w:r>
          </w:p>
        </w:tc>
        <w:tc>
          <w:tcPr>
            <w:tcW w:w="2126" w:type="dxa"/>
            <w:vAlign w:val="center"/>
          </w:tcPr>
          <w:p>
            <w:pPr>
              <w:pStyle w:val="14"/>
            </w:pPr>
            <w:r>
              <w:t>162.12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九、社会保险基金支出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十、卫生健康支出</w:t>
            </w:r>
          </w:p>
        </w:tc>
        <w:tc>
          <w:tcPr>
            <w:tcW w:w="2126" w:type="dxa"/>
            <w:vAlign w:val="center"/>
          </w:tcPr>
          <w:p>
            <w:pPr>
              <w:pStyle w:val="14"/>
            </w:pPr>
            <w:r>
              <w:t>63.61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十一、节能环保支出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十二、城乡社区支出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十三、农林水支出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十四、交通运输支出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十五、资源勘探工业信息等支出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十六、商业服务业等支出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十七、金融支出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十八、援助其他地区支出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十九、自然资源海洋气象等支出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二十、住房保障支出</w:t>
            </w:r>
          </w:p>
        </w:tc>
        <w:tc>
          <w:tcPr>
            <w:tcW w:w="2126" w:type="dxa"/>
            <w:vAlign w:val="center"/>
          </w:tcPr>
          <w:p>
            <w:pPr>
              <w:pStyle w:val="14"/>
            </w:pPr>
            <w:r>
              <w:t>46.32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二十一、粮油物资储备支出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二十二、国有资本经营预算支出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二十三、灾害防治及应急管理支出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二十四、预备费</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二十五、其他支出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二十六、转移性支出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二十七、债务还本支出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二十八、债务付息支出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二十九、债务发行费用支出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三十、抗疫特别国债安排的支出</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三十一、人行科目</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vAlign w:val="center"/>
          </w:tcPr>
          <w:p>
            <w:pPr>
              <w:pStyle w:val="17"/>
            </w:pPr>
            <w:r>
              <w:t>本年收入合计</w:t>
            </w:r>
          </w:p>
        </w:tc>
        <w:tc>
          <w:tcPr>
            <w:tcW w:w="2126" w:type="dxa"/>
            <w:vAlign w:val="center"/>
          </w:tcPr>
          <w:p>
            <w:pPr>
              <w:pStyle w:val="18"/>
            </w:pPr>
            <w:r>
              <w:t>1614.12</w:t>
            </w:r>
          </w:p>
        </w:tc>
        <w:tc>
          <w:tcPr>
            <w:tcW w:w="4535" w:type="dxa"/>
            <w:vAlign w:val="center"/>
          </w:tcPr>
          <w:p>
            <w:pPr>
              <w:pStyle w:val="17"/>
            </w:pPr>
            <w:r>
              <w:t>本年支出合计</w:t>
            </w:r>
          </w:p>
        </w:tc>
        <w:tc>
          <w:tcPr>
            <w:tcW w:w="2126" w:type="dxa"/>
            <w:vAlign w:val="center"/>
          </w:tcPr>
          <w:p>
            <w:pPr>
              <w:pStyle w:val="18"/>
            </w:pPr>
            <w:r>
              <w:t>1614.12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vAlign w:val="center"/>
          </w:tcPr>
          <w:p>
            <w:pPr>
              <w:pStyle w:val="15"/>
            </w:pPr>
            <w:r>
              <w:t>上年结转结余</w:t>
            </w:r>
          </w:p>
        </w:tc>
        <w:tc>
          <w:tcPr>
            <w:tcW w:w="2126" w:type="dxa"/>
            <w:vAlign w:val="center"/>
          </w:tcPr>
          <w:p>
            <w:pPr>
              <w:pStyle w:val="14"/>
            </w:pPr>
          </w:p>
        </w:tc>
        <w:tc>
          <w:tcPr>
            <w:tcW w:w="4535" w:type="dxa"/>
            <w:vAlign w:val="center"/>
          </w:tcPr>
          <w:p>
            <w:pPr>
              <w:pStyle w:val="15"/>
            </w:pPr>
            <w:r>
              <w:t>年终结转结余</w:t>
            </w:r>
          </w:p>
        </w:tc>
        <w:tc>
          <w:tcPr>
            <w:tcW w:w="2126"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4535" w:type="dxa"/>
            <w:vAlign w:val="center"/>
          </w:tcPr>
          <w:p>
            <w:pPr>
              <w:pStyle w:val="17"/>
            </w:pPr>
            <w:r>
              <w:t>收入总计</w:t>
            </w:r>
          </w:p>
        </w:tc>
        <w:tc>
          <w:tcPr>
            <w:tcW w:w="2126" w:type="dxa"/>
            <w:vAlign w:val="center"/>
          </w:tcPr>
          <w:p>
            <w:pPr>
              <w:pStyle w:val="18"/>
            </w:pPr>
            <w:r>
              <w:t>1614.12</w:t>
            </w:r>
          </w:p>
        </w:tc>
        <w:tc>
          <w:tcPr>
            <w:tcW w:w="4535" w:type="dxa"/>
            <w:vAlign w:val="center"/>
          </w:tcPr>
          <w:p>
            <w:pPr>
              <w:pStyle w:val="17"/>
            </w:pPr>
            <w:r>
              <w:t>支出总计</w:t>
            </w:r>
          </w:p>
        </w:tc>
        <w:tc>
          <w:tcPr>
            <w:tcW w:w="2126" w:type="dxa"/>
            <w:vAlign w:val="center"/>
          </w:tcPr>
          <w:p>
            <w:pPr>
              <w:pStyle w:val="18"/>
            </w:pPr>
            <w:r>
              <w:t>1614.12</w:t>
            </w:r>
          </w:p>
        </w:tc>
      </w:tr>
    </w:tbl>
    <w:p>
      <w:pPr>
        <w:sectPr>
          <w:footerReference r:id="rId7" w:type="default"/>
          <w:footerReference r:id="rId8" w:type="even"/>
          <w:pgSz w:w="16840" w:h="11900" w:orient="landscape"/>
          <w:pgMar w:top="1361" w:right="1020" w:bottom="1134" w:left="1020" w:header="720" w:footer="720" w:gutter="0"/>
          <w:pgNumType w:fmt="decimal"/>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201中共秦皇岛经济技术开发区工作委员会办公室</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vAlign w:val="center"/>
          </w:tcPr>
          <w:p>
            <w:pPr>
              <w:pStyle w:val="13"/>
            </w:pPr>
            <w:r>
              <w:t>功能分类科目</w:t>
            </w:r>
          </w:p>
        </w:tc>
        <w:tc>
          <w:tcPr>
            <w:tcW w:w="1134" w:type="dxa"/>
            <w:vMerge w:val="restart"/>
            <w:vAlign w:val="center"/>
          </w:tcPr>
          <w:p>
            <w:pPr>
              <w:pStyle w:val="13"/>
            </w:pPr>
            <w:r>
              <w:t>合计</w:t>
            </w:r>
          </w:p>
        </w:tc>
        <w:tc>
          <w:tcPr>
            <w:tcW w:w="9072" w:type="dxa"/>
            <w:gridSpan w:val="8"/>
            <w:vAlign w:val="center"/>
          </w:tcPr>
          <w:p>
            <w:pPr>
              <w:pStyle w:val="13"/>
            </w:pPr>
            <w:r>
              <w:t>本年收入</w:t>
            </w:r>
          </w:p>
        </w:tc>
        <w:tc>
          <w:tcPr>
            <w:tcW w:w="1134" w:type="dxa"/>
            <w:vMerge w:val="restart"/>
            <w:vAlign w:val="center"/>
          </w:tcPr>
          <w:p>
            <w:pPr>
              <w:pStyle w:val="13"/>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3"/>
            </w:pPr>
            <w:r>
              <w:t>科目    编码</w:t>
            </w:r>
          </w:p>
        </w:tc>
        <w:tc>
          <w:tcPr>
            <w:tcW w:w="1559" w:type="dxa"/>
            <w:vAlign w:val="center"/>
          </w:tcPr>
          <w:p>
            <w:pPr>
              <w:pStyle w:val="13"/>
            </w:pPr>
            <w:r>
              <w:t>科目名称</w:t>
            </w:r>
          </w:p>
        </w:tc>
        <w:tc>
          <w:tcPr>
            <w:tcW w:w="1134" w:type="dxa"/>
            <w:vMerge w:val="continue"/>
          </w:tcPr>
          <w:p/>
        </w:tc>
        <w:tc>
          <w:tcPr>
            <w:tcW w:w="1134" w:type="dxa"/>
            <w:vAlign w:val="center"/>
          </w:tcPr>
          <w:p>
            <w:pPr>
              <w:pStyle w:val="13"/>
            </w:pPr>
            <w:r>
              <w:t>小计</w:t>
            </w:r>
          </w:p>
        </w:tc>
        <w:tc>
          <w:tcPr>
            <w:tcW w:w="1134" w:type="dxa"/>
            <w:vAlign w:val="center"/>
          </w:tcPr>
          <w:p>
            <w:pPr>
              <w:pStyle w:val="13"/>
            </w:pPr>
            <w:r>
              <w:t>财政拨款 收入</w:t>
            </w:r>
          </w:p>
        </w:tc>
        <w:tc>
          <w:tcPr>
            <w:tcW w:w="1134" w:type="dxa"/>
            <w:vAlign w:val="center"/>
          </w:tcPr>
          <w:p>
            <w:pPr>
              <w:pStyle w:val="13"/>
            </w:pPr>
            <w:r>
              <w:t>财政专户 收入</w:t>
            </w:r>
          </w:p>
        </w:tc>
        <w:tc>
          <w:tcPr>
            <w:tcW w:w="1134" w:type="dxa"/>
            <w:vAlign w:val="center"/>
          </w:tcPr>
          <w:p>
            <w:pPr>
              <w:pStyle w:val="13"/>
            </w:pPr>
            <w:r>
              <w:t>事业收入</w:t>
            </w:r>
          </w:p>
        </w:tc>
        <w:tc>
          <w:tcPr>
            <w:tcW w:w="1134" w:type="dxa"/>
            <w:vAlign w:val="center"/>
          </w:tcPr>
          <w:p>
            <w:pPr>
              <w:pStyle w:val="13"/>
            </w:pPr>
            <w:r>
              <w:t>经营收入</w:t>
            </w:r>
          </w:p>
        </w:tc>
        <w:tc>
          <w:tcPr>
            <w:tcW w:w="1134" w:type="dxa"/>
            <w:vAlign w:val="center"/>
          </w:tcPr>
          <w:p>
            <w:pPr>
              <w:pStyle w:val="13"/>
            </w:pPr>
            <w:r>
              <w:t>上级补助收入</w:t>
            </w:r>
          </w:p>
        </w:tc>
        <w:tc>
          <w:tcPr>
            <w:tcW w:w="1134" w:type="dxa"/>
            <w:vAlign w:val="center"/>
          </w:tcPr>
          <w:p>
            <w:pPr>
              <w:pStyle w:val="13"/>
            </w:pPr>
            <w:r>
              <w:t>附属单位上缴收入</w:t>
            </w:r>
          </w:p>
        </w:tc>
        <w:tc>
          <w:tcPr>
            <w:tcW w:w="1134" w:type="dxa"/>
            <w:vAlign w:val="center"/>
          </w:tcPr>
          <w:p>
            <w:pPr>
              <w:pStyle w:val="13"/>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vAlign w:val="center"/>
          </w:tcPr>
          <w:p>
            <w:pPr>
              <w:pStyle w:val="13"/>
            </w:pPr>
            <w:r>
              <w:t>1</w:t>
            </w:r>
          </w:p>
        </w:tc>
        <w:tc>
          <w:tcPr>
            <w:tcW w:w="1559" w:type="dxa"/>
            <w:vAlign w:val="center"/>
          </w:tcPr>
          <w:p>
            <w:pPr>
              <w:pStyle w:val="13"/>
            </w:pPr>
            <w:r>
              <w:t>2</w:t>
            </w:r>
          </w:p>
        </w:tc>
        <w:tc>
          <w:tcPr>
            <w:tcW w:w="1134"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vAlign w:val="center"/>
          </w:tcPr>
          <w:p>
            <w:pPr>
              <w:pStyle w:val="19"/>
            </w:pPr>
          </w:p>
        </w:tc>
        <w:tc>
          <w:tcPr>
            <w:tcW w:w="1559" w:type="dxa"/>
            <w:vAlign w:val="center"/>
          </w:tcPr>
          <w:p>
            <w:pPr>
              <w:pStyle w:val="17"/>
            </w:pPr>
            <w:r>
              <w:t>合计</w:t>
            </w:r>
          </w:p>
        </w:tc>
        <w:tc>
          <w:tcPr>
            <w:tcW w:w="1134" w:type="dxa"/>
            <w:vAlign w:val="center"/>
          </w:tcPr>
          <w:p>
            <w:pPr>
              <w:pStyle w:val="18"/>
            </w:pPr>
            <w:r>
              <w:t>1614.12</w:t>
            </w:r>
          </w:p>
        </w:tc>
        <w:tc>
          <w:tcPr>
            <w:tcW w:w="1134" w:type="dxa"/>
            <w:vAlign w:val="center"/>
          </w:tcPr>
          <w:p>
            <w:pPr>
              <w:pStyle w:val="18"/>
            </w:pPr>
            <w:r>
              <w:t>1614.12</w:t>
            </w:r>
          </w:p>
        </w:tc>
        <w:tc>
          <w:tcPr>
            <w:tcW w:w="1134" w:type="dxa"/>
            <w:vAlign w:val="center"/>
          </w:tcPr>
          <w:p>
            <w:pPr>
              <w:pStyle w:val="18"/>
            </w:pPr>
            <w:r>
              <w:t>1614.12</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vAlign w:val="center"/>
          </w:tcPr>
          <w:p>
            <w:pPr>
              <w:pStyle w:val="15"/>
            </w:pPr>
            <w:r>
              <w:t>201</w:t>
            </w:r>
          </w:p>
        </w:tc>
        <w:tc>
          <w:tcPr>
            <w:tcW w:w="1559" w:type="dxa"/>
            <w:vAlign w:val="center"/>
          </w:tcPr>
          <w:p>
            <w:pPr>
              <w:pStyle w:val="15"/>
            </w:pPr>
            <w:r>
              <w:t>一般公共服务支出</w:t>
            </w:r>
          </w:p>
        </w:tc>
        <w:tc>
          <w:tcPr>
            <w:tcW w:w="1134" w:type="dxa"/>
            <w:vAlign w:val="center"/>
          </w:tcPr>
          <w:p>
            <w:pPr>
              <w:pStyle w:val="14"/>
            </w:pPr>
            <w:r>
              <w:t>1342.07</w:t>
            </w:r>
          </w:p>
        </w:tc>
        <w:tc>
          <w:tcPr>
            <w:tcW w:w="1134" w:type="dxa"/>
            <w:vAlign w:val="center"/>
          </w:tcPr>
          <w:p>
            <w:pPr>
              <w:pStyle w:val="14"/>
            </w:pPr>
            <w:r>
              <w:t>1342.07</w:t>
            </w:r>
          </w:p>
        </w:tc>
        <w:tc>
          <w:tcPr>
            <w:tcW w:w="1134" w:type="dxa"/>
            <w:vAlign w:val="center"/>
          </w:tcPr>
          <w:p>
            <w:pPr>
              <w:pStyle w:val="14"/>
            </w:pPr>
            <w:r>
              <w:t>1342.07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vAlign w:val="center"/>
          </w:tcPr>
          <w:p>
            <w:pPr>
              <w:pStyle w:val="15"/>
            </w:pPr>
            <w:r>
              <w:t>20113</w:t>
            </w:r>
          </w:p>
        </w:tc>
        <w:tc>
          <w:tcPr>
            <w:tcW w:w="1559" w:type="dxa"/>
            <w:vAlign w:val="center"/>
          </w:tcPr>
          <w:p>
            <w:pPr>
              <w:pStyle w:val="15"/>
            </w:pPr>
            <w:r>
              <w:t>商贸事务</w:t>
            </w:r>
          </w:p>
        </w:tc>
        <w:tc>
          <w:tcPr>
            <w:tcW w:w="1134" w:type="dxa"/>
            <w:vAlign w:val="center"/>
          </w:tcPr>
          <w:p>
            <w:pPr>
              <w:pStyle w:val="14"/>
            </w:pPr>
            <w:r>
              <w:t>20.00</w:t>
            </w:r>
          </w:p>
        </w:tc>
        <w:tc>
          <w:tcPr>
            <w:tcW w:w="1134" w:type="dxa"/>
            <w:vAlign w:val="center"/>
          </w:tcPr>
          <w:p>
            <w:pPr>
              <w:pStyle w:val="14"/>
            </w:pPr>
            <w:r>
              <w:t>20.00</w:t>
            </w:r>
          </w:p>
        </w:tc>
        <w:tc>
          <w:tcPr>
            <w:tcW w:w="1134" w:type="dxa"/>
            <w:vAlign w:val="center"/>
          </w:tcPr>
          <w:p>
            <w:pPr>
              <w:pStyle w:val="14"/>
            </w:pPr>
            <w:r>
              <w:t>20.00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vAlign w:val="center"/>
          </w:tcPr>
          <w:p>
            <w:pPr>
              <w:pStyle w:val="15"/>
            </w:pPr>
            <w:r>
              <w:t>2011308</w:t>
            </w:r>
          </w:p>
        </w:tc>
        <w:tc>
          <w:tcPr>
            <w:tcW w:w="1559" w:type="dxa"/>
            <w:vAlign w:val="center"/>
          </w:tcPr>
          <w:p>
            <w:pPr>
              <w:pStyle w:val="15"/>
            </w:pPr>
            <w:r>
              <w:t>招商引资</w:t>
            </w:r>
          </w:p>
        </w:tc>
        <w:tc>
          <w:tcPr>
            <w:tcW w:w="1134" w:type="dxa"/>
            <w:vAlign w:val="center"/>
          </w:tcPr>
          <w:p>
            <w:pPr>
              <w:pStyle w:val="14"/>
            </w:pPr>
            <w:r>
              <w:t>20.00</w:t>
            </w:r>
          </w:p>
        </w:tc>
        <w:tc>
          <w:tcPr>
            <w:tcW w:w="1134" w:type="dxa"/>
            <w:vAlign w:val="center"/>
          </w:tcPr>
          <w:p>
            <w:pPr>
              <w:pStyle w:val="14"/>
            </w:pPr>
            <w:r>
              <w:t>20.00</w:t>
            </w:r>
          </w:p>
        </w:tc>
        <w:tc>
          <w:tcPr>
            <w:tcW w:w="1134" w:type="dxa"/>
            <w:vAlign w:val="center"/>
          </w:tcPr>
          <w:p>
            <w:pPr>
              <w:pStyle w:val="14"/>
            </w:pPr>
            <w:r>
              <w:t>20.00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vAlign w:val="center"/>
          </w:tcPr>
          <w:p>
            <w:pPr>
              <w:pStyle w:val="15"/>
            </w:pPr>
            <w:r>
              <w:t>20126</w:t>
            </w:r>
          </w:p>
        </w:tc>
        <w:tc>
          <w:tcPr>
            <w:tcW w:w="1559" w:type="dxa"/>
            <w:vAlign w:val="center"/>
          </w:tcPr>
          <w:p>
            <w:pPr>
              <w:pStyle w:val="15"/>
            </w:pPr>
            <w:r>
              <w:t>档案事务</w:t>
            </w:r>
          </w:p>
        </w:tc>
        <w:tc>
          <w:tcPr>
            <w:tcW w:w="1134" w:type="dxa"/>
            <w:vAlign w:val="center"/>
          </w:tcPr>
          <w:p>
            <w:pPr>
              <w:pStyle w:val="14"/>
            </w:pPr>
            <w:r>
              <w:t>3.00</w:t>
            </w:r>
          </w:p>
        </w:tc>
        <w:tc>
          <w:tcPr>
            <w:tcW w:w="1134" w:type="dxa"/>
            <w:vAlign w:val="center"/>
          </w:tcPr>
          <w:p>
            <w:pPr>
              <w:pStyle w:val="14"/>
            </w:pPr>
            <w:r>
              <w:t>3.00</w:t>
            </w:r>
          </w:p>
        </w:tc>
        <w:tc>
          <w:tcPr>
            <w:tcW w:w="1134" w:type="dxa"/>
            <w:vAlign w:val="center"/>
          </w:tcPr>
          <w:p>
            <w:pPr>
              <w:pStyle w:val="14"/>
            </w:pPr>
            <w:r>
              <w:t>3.00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vAlign w:val="center"/>
          </w:tcPr>
          <w:p>
            <w:pPr>
              <w:pStyle w:val="15"/>
            </w:pPr>
            <w:r>
              <w:t>2012602</w:t>
            </w:r>
          </w:p>
        </w:tc>
        <w:tc>
          <w:tcPr>
            <w:tcW w:w="1559" w:type="dxa"/>
            <w:vAlign w:val="center"/>
          </w:tcPr>
          <w:p>
            <w:pPr>
              <w:pStyle w:val="15"/>
            </w:pPr>
            <w:r>
              <w:t>一般行政管理事务</w:t>
            </w:r>
          </w:p>
        </w:tc>
        <w:tc>
          <w:tcPr>
            <w:tcW w:w="1134" w:type="dxa"/>
            <w:vAlign w:val="center"/>
          </w:tcPr>
          <w:p>
            <w:pPr>
              <w:pStyle w:val="14"/>
            </w:pPr>
            <w:r>
              <w:t>3.00</w:t>
            </w:r>
          </w:p>
        </w:tc>
        <w:tc>
          <w:tcPr>
            <w:tcW w:w="1134" w:type="dxa"/>
            <w:vAlign w:val="center"/>
          </w:tcPr>
          <w:p>
            <w:pPr>
              <w:pStyle w:val="14"/>
            </w:pPr>
            <w:r>
              <w:t>3.00</w:t>
            </w:r>
          </w:p>
        </w:tc>
        <w:tc>
          <w:tcPr>
            <w:tcW w:w="1134" w:type="dxa"/>
            <w:vAlign w:val="center"/>
          </w:tcPr>
          <w:p>
            <w:pPr>
              <w:pStyle w:val="14"/>
            </w:pPr>
            <w:r>
              <w:t>3.00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vAlign w:val="center"/>
          </w:tcPr>
          <w:p>
            <w:pPr>
              <w:pStyle w:val="15"/>
            </w:pPr>
            <w:r>
              <w:t>20131</w:t>
            </w:r>
          </w:p>
        </w:tc>
        <w:tc>
          <w:tcPr>
            <w:tcW w:w="1559" w:type="dxa"/>
            <w:vAlign w:val="center"/>
          </w:tcPr>
          <w:p>
            <w:pPr>
              <w:pStyle w:val="15"/>
            </w:pPr>
            <w:r>
              <w:t>党委办公厅（室）及相关机构事务</w:t>
            </w:r>
          </w:p>
        </w:tc>
        <w:tc>
          <w:tcPr>
            <w:tcW w:w="1134" w:type="dxa"/>
            <w:vAlign w:val="center"/>
          </w:tcPr>
          <w:p>
            <w:pPr>
              <w:pStyle w:val="14"/>
            </w:pPr>
            <w:r>
              <w:t>1319.07</w:t>
            </w:r>
          </w:p>
        </w:tc>
        <w:tc>
          <w:tcPr>
            <w:tcW w:w="1134" w:type="dxa"/>
            <w:vAlign w:val="center"/>
          </w:tcPr>
          <w:p>
            <w:pPr>
              <w:pStyle w:val="14"/>
            </w:pPr>
            <w:r>
              <w:t>1319.07</w:t>
            </w:r>
          </w:p>
        </w:tc>
        <w:tc>
          <w:tcPr>
            <w:tcW w:w="1134" w:type="dxa"/>
            <w:vAlign w:val="center"/>
          </w:tcPr>
          <w:p>
            <w:pPr>
              <w:pStyle w:val="14"/>
            </w:pPr>
            <w:r>
              <w:t>1319.07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vAlign w:val="center"/>
          </w:tcPr>
          <w:p>
            <w:pPr>
              <w:pStyle w:val="15"/>
            </w:pPr>
            <w:r>
              <w:t>2013101</w:t>
            </w:r>
          </w:p>
        </w:tc>
        <w:tc>
          <w:tcPr>
            <w:tcW w:w="1559" w:type="dxa"/>
            <w:vAlign w:val="center"/>
          </w:tcPr>
          <w:p>
            <w:pPr>
              <w:pStyle w:val="15"/>
            </w:pPr>
            <w:r>
              <w:t>行政运行</w:t>
            </w:r>
          </w:p>
        </w:tc>
        <w:tc>
          <w:tcPr>
            <w:tcW w:w="1134" w:type="dxa"/>
            <w:vAlign w:val="center"/>
          </w:tcPr>
          <w:p>
            <w:pPr>
              <w:pStyle w:val="14"/>
            </w:pPr>
            <w:r>
              <w:t>516.16</w:t>
            </w:r>
          </w:p>
        </w:tc>
        <w:tc>
          <w:tcPr>
            <w:tcW w:w="1134" w:type="dxa"/>
            <w:vAlign w:val="center"/>
          </w:tcPr>
          <w:p>
            <w:pPr>
              <w:pStyle w:val="14"/>
            </w:pPr>
            <w:r>
              <w:t>516.16</w:t>
            </w:r>
          </w:p>
        </w:tc>
        <w:tc>
          <w:tcPr>
            <w:tcW w:w="1134" w:type="dxa"/>
            <w:vAlign w:val="center"/>
          </w:tcPr>
          <w:p>
            <w:pPr>
              <w:pStyle w:val="14"/>
            </w:pPr>
            <w:r>
              <w:t>516.16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vAlign w:val="center"/>
          </w:tcPr>
          <w:p>
            <w:pPr>
              <w:pStyle w:val="15"/>
            </w:pPr>
            <w:r>
              <w:t>2013105</w:t>
            </w:r>
          </w:p>
        </w:tc>
        <w:tc>
          <w:tcPr>
            <w:tcW w:w="1559" w:type="dxa"/>
            <w:vAlign w:val="center"/>
          </w:tcPr>
          <w:p>
            <w:pPr>
              <w:pStyle w:val="15"/>
            </w:pPr>
            <w:r>
              <w:t>专项业务</w:t>
            </w:r>
          </w:p>
        </w:tc>
        <w:tc>
          <w:tcPr>
            <w:tcW w:w="1134" w:type="dxa"/>
            <w:vAlign w:val="center"/>
          </w:tcPr>
          <w:p>
            <w:pPr>
              <w:pStyle w:val="14"/>
            </w:pPr>
            <w:r>
              <w:t>562.90</w:t>
            </w:r>
          </w:p>
        </w:tc>
        <w:tc>
          <w:tcPr>
            <w:tcW w:w="1134" w:type="dxa"/>
            <w:vAlign w:val="center"/>
          </w:tcPr>
          <w:p>
            <w:pPr>
              <w:pStyle w:val="14"/>
            </w:pPr>
            <w:r>
              <w:t>562.90</w:t>
            </w:r>
          </w:p>
        </w:tc>
        <w:tc>
          <w:tcPr>
            <w:tcW w:w="1134" w:type="dxa"/>
            <w:vAlign w:val="center"/>
          </w:tcPr>
          <w:p>
            <w:pPr>
              <w:pStyle w:val="14"/>
            </w:pPr>
            <w:r>
              <w:t>562.90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vAlign w:val="center"/>
          </w:tcPr>
          <w:p>
            <w:pPr>
              <w:pStyle w:val="15"/>
            </w:pPr>
            <w:r>
              <w:t>2013150</w:t>
            </w:r>
          </w:p>
        </w:tc>
        <w:tc>
          <w:tcPr>
            <w:tcW w:w="1559" w:type="dxa"/>
            <w:vAlign w:val="center"/>
          </w:tcPr>
          <w:p>
            <w:pPr>
              <w:pStyle w:val="15"/>
            </w:pPr>
            <w:r>
              <w:t>事业运行</w:t>
            </w:r>
          </w:p>
        </w:tc>
        <w:tc>
          <w:tcPr>
            <w:tcW w:w="1134" w:type="dxa"/>
            <w:vAlign w:val="center"/>
          </w:tcPr>
          <w:p>
            <w:pPr>
              <w:pStyle w:val="14"/>
            </w:pPr>
            <w:r>
              <w:t>240.01</w:t>
            </w:r>
          </w:p>
        </w:tc>
        <w:tc>
          <w:tcPr>
            <w:tcW w:w="1134" w:type="dxa"/>
            <w:vAlign w:val="center"/>
          </w:tcPr>
          <w:p>
            <w:pPr>
              <w:pStyle w:val="14"/>
            </w:pPr>
            <w:r>
              <w:t>240.01</w:t>
            </w:r>
          </w:p>
        </w:tc>
        <w:tc>
          <w:tcPr>
            <w:tcW w:w="1134" w:type="dxa"/>
            <w:vAlign w:val="center"/>
          </w:tcPr>
          <w:p>
            <w:pPr>
              <w:pStyle w:val="14"/>
            </w:pPr>
            <w:r>
              <w:t>240.01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11</w:t>
            </w:r>
          </w:p>
        </w:tc>
        <w:tc>
          <w:tcPr>
            <w:tcW w:w="992" w:type="dxa"/>
            <w:vAlign w:val="center"/>
          </w:tcPr>
          <w:p>
            <w:pPr>
              <w:pStyle w:val="15"/>
            </w:pPr>
            <w:r>
              <w:t>208</w:t>
            </w:r>
          </w:p>
        </w:tc>
        <w:tc>
          <w:tcPr>
            <w:tcW w:w="1559" w:type="dxa"/>
            <w:vAlign w:val="center"/>
          </w:tcPr>
          <w:p>
            <w:pPr>
              <w:pStyle w:val="15"/>
            </w:pPr>
            <w:r>
              <w:t>社会保障和就业支出</w:t>
            </w:r>
          </w:p>
        </w:tc>
        <w:tc>
          <w:tcPr>
            <w:tcW w:w="1134" w:type="dxa"/>
            <w:vAlign w:val="center"/>
          </w:tcPr>
          <w:p>
            <w:pPr>
              <w:pStyle w:val="14"/>
            </w:pPr>
            <w:r>
              <w:t>162.12</w:t>
            </w:r>
          </w:p>
        </w:tc>
        <w:tc>
          <w:tcPr>
            <w:tcW w:w="1134" w:type="dxa"/>
            <w:vAlign w:val="center"/>
          </w:tcPr>
          <w:p>
            <w:pPr>
              <w:pStyle w:val="14"/>
            </w:pPr>
            <w:r>
              <w:t>162.12</w:t>
            </w:r>
          </w:p>
        </w:tc>
        <w:tc>
          <w:tcPr>
            <w:tcW w:w="1134" w:type="dxa"/>
            <w:vAlign w:val="center"/>
          </w:tcPr>
          <w:p>
            <w:pPr>
              <w:pStyle w:val="14"/>
            </w:pPr>
            <w:r>
              <w:t>162.12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12</w:t>
            </w:r>
          </w:p>
        </w:tc>
        <w:tc>
          <w:tcPr>
            <w:tcW w:w="992" w:type="dxa"/>
            <w:vAlign w:val="center"/>
          </w:tcPr>
          <w:p>
            <w:pPr>
              <w:pStyle w:val="15"/>
            </w:pPr>
            <w:r>
              <w:t>20805</w:t>
            </w:r>
          </w:p>
        </w:tc>
        <w:tc>
          <w:tcPr>
            <w:tcW w:w="1559" w:type="dxa"/>
            <w:vAlign w:val="center"/>
          </w:tcPr>
          <w:p>
            <w:pPr>
              <w:pStyle w:val="15"/>
            </w:pPr>
            <w:r>
              <w:t>行政事业单位养老支出</w:t>
            </w:r>
          </w:p>
        </w:tc>
        <w:tc>
          <w:tcPr>
            <w:tcW w:w="1134" w:type="dxa"/>
            <w:vAlign w:val="center"/>
          </w:tcPr>
          <w:p>
            <w:pPr>
              <w:pStyle w:val="14"/>
            </w:pPr>
            <w:r>
              <w:t>162.12</w:t>
            </w:r>
          </w:p>
        </w:tc>
        <w:tc>
          <w:tcPr>
            <w:tcW w:w="1134" w:type="dxa"/>
            <w:vAlign w:val="center"/>
          </w:tcPr>
          <w:p>
            <w:pPr>
              <w:pStyle w:val="14"/>
            </w:pPr>
            <w:r>
              <w:t>162.12</w:t>
            </w:r>
          </w:p>
        </w:tc>
        <w:tc>
          <w:tcPr>
            <w:tcW w:w="1134" w:type="dxa"/>
            <w:vAlign w:val="center"/>
          </w:tcPr>
          <w:p>
            <w:pPr>
              <w:pStyle w:val="14"/>
            </w:pPr>
            <w:r>
              <w:t>162.12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13</w:t>
            </w:r>
          </w:p>
        </w:tc>
        <w:tc>
          <w:tcPr>
            <w:tcW w:w="992" w:type="dxa"/>
            <w:vAlign w:val="center"/>
          </w:tcPr>
          <w:p>
            <w:pPr>
              <w:pStyle w:val="15"/>
            </w:pPr>
            <w:r>
              <w:t>2080501</w:t>
            </w:r>
          </w:p>
        </w:tc>
        <w:tc>
          <w:tcPr>
            <w:tcW w:w="1559" w:type="dxa"/>
            <w:vAlign w:val="center"/>
          </w:tcPr>
          <w:p>
            <w:pPr>
              <w:pStyle w:val="15"/>
            </w:pPr>
            <w:r>
              <w:t>行政单位离退休</w:t>
            </w:r>
          </w:p>
        </w:tc>
        <w:tc>
          <w:tcPr>
            <w:tcW w:w="1134" w:type="dxa"/>
            <w:vAlign w:val="center"/>
          </w:tcPr>
          <w:p>
            <w:pPr>
              <w:pStyle w:val="14"/>
            </w:pPr>
            <w:r>
              <w:t>87.56</w:t>
            </w:r>
          </w:p>
        </w:tc>
        <w:tc>
          <w:tcPr>
            <w:tcW w:w="1134" w:type="dxa"/>
            <w:vAlign w:val="center"/>
          </w:tcPr>
          <w:p>
            <w:pPr>
              <w:pStyle w:val="14"/>
            </w:pPr>
            <w:r>
              <w:t>87.56</w:t>
            </w:r>
          </w:p>
        </w:tc>
        <w:tc>
          <w:tcPr>
            <w:tcW w:w="1134" w:type="dxa"/>
            <w:vAlign w:val="center"/>
          </w:tcPr>
          <w:p>
            <w:pPr>
              <w:pStyle w:val="14"/>
            </w:pPr>
            <w:r>
              <w:t>87.56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14</w:t>
            </w:r>
          </w:p>
        </w:tc>
        <w:tc>
          <w:tcPr>
            <w:tcW w:w="992" w:type="dxa"/>
            <w:vAlign w:val="center"/>
          </w:tcPr>
          <w:p>
            <w:pPr>
              <w:pStyle w:val="15"/>
            </w:pPr>
            <w:r>
              <w:t>2080502</w:t>
            </w:r>
          </w:p>
        </w:tc>
        <w:tc>
          <w:tcPr>
            <w:tcW w:w="1559" w:type="dxa"/>
            <w:vAlign w:val="center"/>
          </w:tcPr>
          <w:p>
            <w:pPr>
              <w:pStyle w:val="15"/>
            </w:pPr>
            <w:r>
              <w:t>事业单位离退休</w:t>
            </w:r>
          </w:p>
        </w:tc>
        <w:tc>
          <w:tcPr>
            <w:tcW w:w="1134" w:type="dxa"/>
            <w:vAlign w:val="center"/>
          </w:tcPr>
          <w:p>
            <w:pPr>
              <w:pStyle w:val="14"/>
            </w:pPr>
            <w:r>
              <w:t>12.80</w:t>
            </w:r>
          </w:p>
        </w:tc>
        <w:tc>
          <w:tcPr>
            <w:tcW w:w="1134" w:type="dxa"/>
            <w:vAlign w:val="center"/>
          </w:tcPr>
          <w:p>
            <w:pPr>
              <w:pStyle w:val="14"/>
            </w:pPr>
            <w:r>
              <w:t>12.80</w:t>
            </w:r>
          </w:p>
        </w:tc>
        <w:tc>
          <w:tcPr>
            <w:tcW w:w="1134" w:type="dxa"/>
            <w:vAlign w:val="center"/>
          </w:tcPr>
          <w:p>
            <w:pPr>
              <w:pStyle w:val="14"/>
            </w:pPr>
            <w:r>
              <w:t>12.80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15</w:t>
            </w:r>
          </w:p>
        </w:tc>
        <w:tc>
          <w:tcPr>
            <w:tcW w:w="992" w:type="dxa"/>
            <w:vAlign w:val="center"/>
          </w:tcPr>
          <w:p>
            <w:pPr>
              <w:pStyle w:val="15"/>
            </w:pPr>
            <w:r>
              <w:t>2080505</w:t>
            </w:r>
          </w:p>
        </w:tc>
        <w:tc>
          <w:tcPr>
            <w:tcW w:w="1559" w:type="dxa"/>
            <w:vAlign w:val="center"/>
          </w:tcPr>
          <w:p>
            <w:pPr>
              <w:pStyle w:val="15"/>
            </w:pPr>
            <w:r>
              <w:t>机关事业单位基本养老保险缴费支出</w:t>
            </w:r>
          </w:p>
        </w:tc>
        <w:tc>
          <w:tcPr>
            <w:tcW w:w="1134" w:type="dxa"/>
            <w:vAlign w:val="center"/>
          </w:tcPr>
          <w:p>
            <w:pPr>
              <w:pStyle w:val="14"/>
            </w:pPr>
            <w:r>
              <w:t>61.76</w:t>
            </w:r>
          </w:p>
        </w:tc>
        <w:tc>
          <w:tcPr>
            <w:tcW w:w="1134" w:type="dxa"/>
            <w:vAlign w:val="center"/>
          </w:tcPr>
          <w:p>
            <w:pPr>
              <w:pStyle w:val="14"/>
            </w:pPr>
            <w:r>
              <w:t>61.76</w:t>
            </w:r>
          </w:p>
        </w:tc>
        <w:tc>
          <w:tcPr>
            <w:tcW w:w="1134" w:type="dxa"/>
            <w:vAlign w:val="center"/>
          </w:tcPr>
          <w:p>
            <w:pPr>
              <w:pStyle w:val="14"/>
            </w:pPr>
            <w:r>
              <w:t>61.76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16</w:t>
            </w:r>
          </w:p>
        </w:tc>
        <w:tc>
          <w:tcPr>
            <w:tcW w:w="992" w:type="dxa"/>
            <w:vAlign w:val="center"/>
          </w:tcPr>
          <w:p>
            <w:pPr>
              <w:pStyle w:val="15"/>
            </w:pPr>
            <w:r>
              <w:t>210</w:t>
            </w:r>
          </w:p>
        </w:tc>
        <w:tc>
          <w:tcPr>
            <w:tcW w:w="1559" w:type="dxa"/>
            <w:vAlign w:val="center"/>
          </w:tcPr>
          <w:p>
            <w:pPr>
              <w:pStyle w:val="15"/>
            </w:pPr>
            <w:r>
              <w:t>卫生健康支出</w:t>
            </w:r>
          </w:p>
        </w:tc>
        <w:tc>
          <w:tcPr>
            <w:tcW w:w="1134" w:type="dxa"/>
            <w:vAlign w:val="center"/>
          </w:tcPr>
          <w:p>
            <w:pPr>
              <w:pStyle w:val="14"/>
            </w:pPr>
            <w:r>
              <w:t>63.61</w:t>
            </w:r>
          </w:p>
        </w:tc>
        <w:tc>
          <w:tcPr>
            <w:tcW w:w="1134" w:type="dxa"/>
            <w:vAlign w:val="center"/>
          </w:tcPr>
          <w:p>
            <w:pPr>
              <w:pStyle w:val="14"/>
            </w:pPr>
            <w:r>
              <w:t>63.61</w:t>
            </w:r>
          </w:p>
        </w:tc>
        <w:tc>
          <w:tcPr>
            <w:tcW w:w="1134" w:type="dxa"/>
            <w:vAlign w:val="center"/>
          </w:tcPr>
          <w:p>
            <w:pPr>
              <w:pStyle w:val="14"/>
            </w:pPr>
            <w:r>
              <w:t>63.61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17</w:t>
            </w:r>
          </w:p>
        </w:tc>
        <w:tc>
          <w:tcPr>
            <w:tcW w:w="992" w:type="dxa"/>
            <w:vAlign w:val="center"/>
          </w:tcPr>
          <w:p>
            <w:pPr>
              <w:pStyle w:val="15"/>
            </w:pPr>
            <w:r>
              <w:t>21011</w:t>
            </w:r>
          </w:p>
        </w:tc>
        <w:tc>
          <w:tcPr>
            <w:tcW w:w="1559" w:type="dxa"/>
            <w:vAlign w:val="center"/>
          </w:tcPr>
          <w:p>
            <w:pPr>
              <w:pStyle w:val="15"/>
            </w:pPr>
            <w:r>
              <w:t>行政事业单位医疗</w:t>
            </w:r>
          </w:p>
        </w:tc>
        <w:tc>
          <w:tcPr>
            <w:tcW w:w="1134" w:type="dxa"/>
            <w:vAlign w:val="center"/>
          </w:tcPr>
          <w:p>
            <w:pPr>
              <w:pStyle w:val="14"/>
            </w:pPr>
            <w:r>
              <w:t>63.61</w:t>
            </w:r>
          </w:p>
        </w:tc>
        <w:tc>
          <w:tcPr>
            <w:tcW w:w="1134" w:type="dxa"/>
            <w:vAlign w:val="center"/>
          </w:tcPr>
          <w:p>
            <w:pPr>
              <w:pStyle w:val="14"/>
            </w:pPr>
            <w:r>
              <w:t>63.61</w:t>
            </w:r>
          </w:p>
        </w:tc>
        <w:tc>
          <w:tcPr>
            <w:tcW w:w="1134" w:type="dxa"/>
            <w:vAlign w:val="center"/>
          </w:tcPr>
          <w:p>
            <w:pPr>
              <w:pStyle w:val="14"/>
            </w:pPr>
            <w:r>
              <w:t>63.61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18</w:t>
            </w:r>
          </w:p>
        </w:tc>
        <w:tc>
          <w:tcPr>
            <w:tcW w:w="992" w:type="dxa"/>
            <w:vAlign w:val="center"/>
          </w:tcPr>
          <w:p>
            <w:pPr>
              <w:pStyle w:val="15"/>
            </w:pPr>
            <w:r>
              <w:t>2101101</w:t>
            </w:r>
          </w:p>
        </w:tc>
        <w:tc>
          <w:tcPr>
            <w:tcW w:w="1559" w:type="dxa"/>
            <w:vAlign w:val="center"/>
          </w:tcPr>
          <w:p>
            <w:pPr>
              <w:pStyle w:val="15"/>
            </w:pPr>
            <w:r>
              <w:t>行政单位医疗</w:t>
            </w:r>
          </w:p>
        </w:tc>
        <w:tc>
          <w:tcPr>
            <w:tcW w:w="1134" w:type="dxa"/>
            <w:vAlign w:val="center"/>
          </w:tcPr>
          <w:p>
            <w:pPr>
              <w:pStyle w:val="14"/>
            </w:pPr>
            <w:r>
              <w:t>11.43</w:t>
            </w:r>
          </w:p>
        </w:tc>
        <w:tc>
          <w:tcPr>
            <w:tcW w:w="1134" w:type="dxa"/>
            <w:vAlign w:val="center"/>
          </w:tcPr>
          <w:p>
            <w:pPr>
              <w:pStyle w:val="14"/>
            </w:pPr>
            <w:r>
              <w:t>11.43</w:t>
            </w:r>
          </w:p>
        </w:tc>
        <w:tc>
          <w:tcPr>
            <w:tcW w:w="1134" w:type="dxa"/>
            <w:vAlign w:val="center"/>
          </w:tcPr>
          <w:p>
            <w:pPr>
              <w:pStyle w:val="14"/>
            </w:pPr>
            <w:r>
              <w:t>11.43</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19</w:t>
            </w:r>
          </w:p>
        </w:tc>
        <w:tc>
          <w:tcPr>
            <w:tcW w:w="992" w:type="dxa"/>
            <w:vAlign w:val="center"/>
          </w:tcPr>
          <w:p>
            <w:pPr>
              <w:pStyle w:val="15"/>
            </w:pPr>
            <w:r>
              <w:t>2101102</w:t>
            </w:r>
          </w:p>
        </w:tc>
        <w:tc>
          <w:tcPr>
            <w:tcW w:w="1559" w:type="dxa"/>
            <w:vAlign w:val="center"/>
          </w:tcPr>
          <w:p>
            <w:pPr>
              <w:pStyle w:val="15"/>
            </w:pPr>
            <w:r>
              <w:t>事业单位医疗</w:t>
            </w:r>
          </w:p>
        </w:tc>
        <w:tc>
          <w:tcPr>
            <w:tcW w:w="1134" w:type="dxa"/>
            <w:vAlign w:val="center"/>
          </w:tcPr>
          <w:p>
            <w:pPr>
              <w:pStyle w:val="14"/>
            </w:pPr>
            <w:r>
              <w:t>12.18</w:t>
            </w:r>
          </w:p>
        </w:tc>
        <w:tc>
          <w:tcPr>
            <w:tcW w:w="1134" w:type="dxa"/>
            <w:vAlign w:val="center"/>
          </w:tcPr>
          <w:p>
            <w:pPr>
              <w:pStyle w:val="14"/>
            </w:pPr>
            <w:r>
              <w:t>12.18</w:t>
            </w:r>
          </w:p>
        </w:tc>
        <w:tc>
          <w:tcPr>
            <w:tcW w:w="1134" w:type="dxa"/>
            <w:vAlign w:val="center"/>
          </w:tcPr>
          <w:p>
            <w:pPr>
              <w:pStyle w:val="14"/>
            </w:pPr>
            <w:r>
              <w:t>12.18</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20</w:t>
            </w:r>
          </w:p>
        </w:tc>
        <w:tc>
          <w:tcPr>
            <w:tcW w:w="992" w:type="dxa"/>
            <w:vAlign w:val="center"/>
          </w:tcPr>
          <w:p>
            <w:pPr>
              <w:pStyle w:val="15"/>
            </w:pPr>
            <w:r>
              <w:t>2101103</w:t>
            </w:r>
          </w:p>
        </w:tc>
        <w:tc>
          <w:tcPr>
            <w:tcW w:w="1559" w:type="dxa"/>
            <w:vAlign w:val="center"/>
          </w:tcPr>
          <w:p>
            <w:pPr>
              <w:pStyle w:val="15"/>
            </w:pPr>
            <w:r>
              <w:t>公务员医疗补助</w:t>
            </w:r>
          </w:p>
        </w:tc>
        <w:tc>
          <w:tcPr>
            <w:tcW w:w="1134" w:type="dxa"/>
            <w:vAlign w:val="center"/>
          </w:tcPr>
          <w:p>
            <w:pPr>
              <w:pStyle w:val="14"/>
            </w:pPr>
            <w:r>
              <w:t>40.00</w:t>
            </w:r>
          </w:p>
        </w:tc>
        <w:tc>
          <w:tcPr>
            <w:tcW w:w="1134" w:type="dxa"/>
            <w:vAlign w:val="center"/>
          </w:tcPr>
          <w:p>
            <w:pPr>
              <w:pStyle w:val="14"/>
            </w:pPr>
            <w:r>
              <w:t>40.00</w:t>
            </w:r>
          </w:p>
        </w:tc>
        <w:tc>
          <w:tcPr>
            <w:tcW w:w="1134" w:type="dxa"/>
            <w:vAlign w:val="center"/>
          </w:tcPr>
          <w:p>
            <w:pPr>
              <w:pStyle w:val="14"/>
            </w:pPr>
            <w:r>
              <w:t>40.00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21</w:t>
            </w:r>
          </w:p>
        </w:tc>
        <w:tc>
          <w:tcPr>
            <w:tcW w:w="992" w:type="dxa"/>
            <w:vAlign w:val="center"/>
          </w:tcPr>
          <w:p>
            <w:pPr>
              <w:pStyle w:val="15"/>
            </w:pPr>
            <w:r>
              <w:t>221</w:t>
            </w:r>
          </w:p>
        </w:tc>
        <w:tc>
          <w:tcPr>
            <w:tcW w:w="1559" w:type="dxa"/>
            <w:vAlign w:val="center"/>
          </w:tcPr>
          <w:p>
            <w:pPr>
              <w:pStyle w:val="15"/>
            </w:pPr>
            <w:r>
              <w:t>住房保障支出</w:t>
            </w:r>
          </w:p>
        </w:tc>
        <w:tc>
          <w:tcPr>
            <w:tcW w:w="1134" w:type="dxa"/>
            <w:vAlign w:val="center"/>
          </w:tcPr>
          <w:p>
            <w:pPr>
              <w:pStyle w:val="14"/>
            </w:pPr>
            <w:r>
              <w:t>46.32</w:t>
            </w:r>
          </w:p>
        </w:tc>
        <w:tc>
          <w:tcPr>
            <w:tcW w:w="1134" w:type="dxa"/>
            <w:vAlign w:val="center"/>
          </w:tcPr>
          <w:p>
            <w:pPr>
              <w:pStyle w:val="14"/>
            </w:pPr>
            <w:r>
              <w:t>46.32</w:t>
            </w:r>
          </w:p>
        </w:tc>
        <w:tc>
          <w:tcPr>
            <w:tcW w:w="1134" w:type="dxa"/>
            <w:vAlign w:val="center"/>
          </w:tcPr>
          <w:p>
            <w:pPr>
              <w:pStyle w:val="14"/>
            </w:pPr>
            <w:r>
              <w:t>46.32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22</w:t>
            </w:r>
          </w:p>
        </w:tc>
        <w:tc>
          <w:tcPr>
            <w:tcW w:w="992" w:type="dxa"/>
            <w:vAlign w:val="center"/>
          </w:tcPr>
          <w:p>
            <w:pPr>
              <w:pStyle w:val="15"/>
            </w:pPr>
            <w:r>
              <w:t>22102</w:t>
            </w:r>
          </w:p>
        </w:tc>
        <w:tc>
          <w:tcPr>
            <w:tcW w:w="1559" w:type="dxa"/>
            <w:vAlign w:val="center"/>
          </w:tcPr>
          <w:p>
            <w:pPr>
              <w:pStyle w:val="15"/>
            </w:pPr>
            <w:r>
              <w:t>住房改革支出</w:t>
            </w:r>
          </w:p>
        </w:tc>
        <w:tc>
          <w:tcPr>
            <w:tcW w:w="1134" w:type="dxa"/>
            <w:vAlign w:val="center"/>
          </w:tcPr>
          <w:p>
            <w:pPr>
              <w:pStyle w:val="14"/>
            </w:pPr>
            <w:r>
              <w:t>46.32</w:t>
            </w:r>
          </w:p>
        </w:tc>
        <w:tc>
          <w:tcPr>
            <w:tcW w:w="1134" w:type="dxa"/>
            <w:vAlign w:val="center"/>
          </w:tcPr>
          <w:p>
            <w:pPr>
              <w:pStyle w:val="14"/>
            </w:pPr>
            <w:r>
              <w:t>46.32</w:t>
            </w:r>
          </w:p>
        </w:tc>
        <w:tc>
          <w:tcPr>
            <w:tcW w:w="1134" w:type="dxa"/>
            <w:vAlign w:val="center"/>
          </w:tcPr>
          <w:p>
            <w:pPr>
              <w:pStyle w:val="14"/>
            </w:pPr>
            <w:r>
              <w:t>46.32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23</w:t>
            </w:r>
          </w:p>
        </w:tc>
        <w:tc>
          <w:tcPr>
            <w:tcW w:w="992" w:type="dxa"/>
            <w:vAlign w:val="center"/>
          </w:tcPr>
          <w:p>
            <w:pPr>
              <w:pStyle w:val="15"/>
            </w:pPr>
            <w:r>
              <w:t>2210201</w:t>
            </w:r>
          </w:p>
        </w:tc>
        <w:tc>
          <w:tcPr>
            <w:tcW w:w="1559" w:type="dxa"/>
            <w:vAlign w:val="center"/>
          </w:tcPr>
          <w:p>
            <w:pPr>
              <w:pStyle w:val="15"/>
            </w:pPr>
            <w:r>
              <w:t>住房公积金</w:t>
            </w:r>
          </w:p>
        </w:tc>
        <w:tc>
          <w:tcPr>
            <w:tcW w:w="1134" w:type="dxa"/>
            <w:vAlign w:val="center"/>
          </w:tcPr>
          <w:p>
            <w:pPr>
              <w:pStyle w:val="14"/>
            </w:pPr>
            <w:r>
              <w:t>46.32</w:t>
            </w:r>
          </w:p>
        </w:tc>
        <w:tc>
          <w:tcPr>
            <w:tcW w:w="1134" w:type="dxa"/>
            <w:vAlign w:val="center"/>
          </w:tcPr>
          <w:p>
            <w:pPr>
              <w:pStyle w:val="14"/>
            </w:pPr>
            <w:r>
              <w:t>46.32</w:t>
            </w:r>
          </w:p>
        </w:tc>
        <w:tc>
          <w:tcPr>
            <w:tcW w:w="1134" w:type="dxa"/>
            <w:vAlign w:val="center"/>
          </w:tcPr>
          <w:p>
            <w:pPr>
              <w:pStyle w:val="14"/>
            </w:pPr>
            <w:r>
              <w:t>46.32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bl>
    <w:p>
      <w:pPr>
        <w:sectPr>
          <w:pgSz w:w="16840" w:h="11900" w:orient="landscape"/>
          <w:pgMar w:top="1361" w:right="1020" w:bottom="1134" w:left="1020" w:header="720" w:footer="720" w:gutter="0"/>
          <w:pgNumType w:fmt="decimal"/>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2"/>
            </w:pPr>
            <w:r>
              <w:t>201中共秦皇岛经济技术开发区工作委员会办公室</w:t>
            </w:r>
          </w:p>
        </w:tc>
        <w:tc>
          <w:tcPr>
            <w:tcW w:w="2722" w:type="dxa"/>
            <w:gridSpan w:val="2"/>
            <w:tcBorders>
              <w:top w:val="single" w:color="FFFFFF" w:sz="6" w:space="0"/>
              <w:left w:val="single" w:color="FFFFFF" w:sz="6" w:space="0"/>
              <w:right w:val="single" w:color="FFFFFF" w:sz="6" w:space="0"/>
            </w:tcBorders>
            <w:vAlign w:val="center"/>
          </w:tcPr>
          <w:p>
            <w:pPr>
              <w:pStyle w:val="11"/>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7"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1614.12</w:t>
            </w:r>
          </w:p>
        </w:tc>
        <w:tc>
          <w:tcPr>
            <w:tcW w:w="1361" w:type="dxa"/>
            <w:vAlign w:val="center"/>
          </w:tcPr>
          <w:p>
            <w:pPr>
              <w:pStyle w:val="18"/>
            </w:pPr>
            <w:r>
              <w:t>1028.22</w:t>
            </w:r>
          </w:p>
        </w:tc>
        <w:tc>
          <w:tcPr>
            <w:tcW w:w="1361" w:type="dxa"/>
            <w:vAlign w:val="center"/>
          </w:tcPr>
          <w:p>
            <w:pPr>
              <w:pStyle w:val="18"/>
            </w:pPr>
            <w:r>
              <w:t>585.90</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vAlign w:val="center"/>
          </w:tcPr>
          <w:p>
            <w:pPr>
              <w:pStyle w:val="15"/>
            </w:pPr>
            <w:r>
              <w:t>201</w:t>
            </w:r>
          </w:p>
        </w:tc>
        <w:tc>
          <w:tcPr>
            <w:tcW w:w="4535" w:type="dxa"/>
            <w:vAlign w:val="center"/>
          </w:tcPr>
          <w:p>
            <w:pPr>
              <w:pStyle w:val="15"/>
            </w:pPr>
            <w:r>
              <w:t>一般公共服务支出</w:t>
            </w:r>
          </w:p>
        </w:tc>
        <w:tc>
          <w:tcPr>
            <w:tcW w:w="1361" w:type="dxa"/>
            <w:vAlign w:val="center"/>
          </w:tcPr>
          <w:p>
            <w:pPr>
              <w:pStyle w:val="14"/>
            </w:pPr>
            <w:r>
              <w:t>1342.07</w:t>
            </w:r>
          </w:p>
        </w:tc>
        <w:tc>
          <w:tcPr>
            <w:tcW w:w="1361" w:type="dxa"/>
            <w:vAlign w:val="center"/>
          </w:tcPr>
          <w:p>
            <w:pPr>
              <w:pStyle w:val="14"/>
            </w:pPr>
            <w:r>
              <w:t>756.17</w:t>
            </w:r>
          </w:p>
        </w:tc>
        <w:tc>
          <w:tcPr>
            <w:tcW w:w="1361" w:type="dxa"/>
            <w:vAlign w:val="center"/>
          </w:tcPr>
          <w:p>
            <w:pPr>
              <w:pStyle w:val="14"/>
            </w:pPr>
            <w:r>
              <w:t>585.90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vAlign w:val="center"/>
          </w:tcPr>
          <w:p>
            <w:pPr>
              <w:pStyle w:val="15"/>
            </w:pPr>
            <w:r>
              <w:t>20113</w:t>
            </w:r>
          </w:p>
        </w:tc>
        <w:tc>
          <w:tcPr>
            <w:tcW w:w="4535" w:type="dxa"/>
            <w:vAlign w:val="center"/>
          </w:tcPr>
          <w:p>
            <w:pPr>
              <w:pStyle w:val="15"/>
            </w:pPr>
            <w:r>
              <w:t>商贸事务</w:t>
            </w:r>
          </w:p>
        </w:tc>
        <w:tc>
          <w:tcPr>
            <w:tcW w:w="1361" w:type="dxa"/>
            <w:vAlign w:val="center"/>
          </w:tcPr>
          <w:p>
            <w:pPr>
              <w:pStyle w:val="14"/>
            </w:pPr>
            <w:r>
              <w:t>20.00</w:t>
            </w:r>
          </w:p>
        </w:tc>
        <w:tc>
          <w:tcPr>
            <w:tcW w:w="1361" w:type="dxa"/>
            <w:vAlign w:val="center"/>
          </w:tcPr>
          <w:p>
            <w:pPr>
              <w:pStyle w:val="14"/>
            </w:pPr>
          </w:p>
        </w:tc>
        <w:tc>
          <w:tcPr>
            <w:tcW w:w="1361" w:type="dxa"/>
            <w:vAlign w:val="center"/>
          </w:tcPr>
          <w:p>
            <w:pPr>
              <w:pStyle w:val="14"/>
            </w:pPr>
            <w:r>
              <w:t>20.00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vAlign w:val="center"/>
          </w:tcPr>
          <w:p>
            <w:pPr>
              <w:pStyle w:val="15"/>
            </w:pPr>
            <w:r>
              <w:t>2011308</w:t>
            </w:r>
          </w:p>
        </w:tc>
        <w:tc>
          <w:tcPr>
            <w:tcW w:w="4535" w:type="dxa"/>
            <w:vAlign w:val="center"/>
          </w:tcPr>
          <w:p>
            <w:pPr>
              <w:pStyle w:val="15"/>
            </w:pPr>
            <w:r>
              <w:t>招商引资</w:t>
            </w:r>
          </w:p>
        </w:tc>
        <w:tc>
          <w:tcPr>
            <w:tcW w:w="1361" w:type="dxa"/>
            <w:vAlign w:val="center"/>
          </w:tcPr>
          <w:p>
            <w:pPr>
              <w:pStyle w:val="14"/>
            </w:pPr>
            <w:r>
              <w:t>20.00</w:t>
            </w:r>
          </w:p>
        </w:tc>
        <w:tc>
          <w:tcPr>
            <w:tcW w:w="1361" w:type="dxa"/>
            <w:vAlign w:val="center"/>
          </w:tcPr>
          <w:p>
            <w:pPr>
              <w:pStyle w:val="14"/>
            </w:pPr>
          </w:p>
        </w:tc>
        <w:tc>
          <w:tcPr>
            <w:tcW w:w="1361" w:type="dxa"/>
            <w:vAlign w:val="center"/>
          </w:tcPr>
          <w:p>
            <w:pPr>
              <w:pStyle w:val="14"/>
            </w:pPr>
            <w:r>
              <w:t>20.00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vAlign w:val="center"/>
          </w:tcPr>
          <w:p>
            <w:pPr>
              <w:pStyle w:val="15"/>
            </w:pPr>
            <w:r>
              <w:t>20126</w:t>
            </w:r>
          </w:p>
        </w:tc>
        <w:tc>
          <w:tcPr>
            <w:tcW w:w="4535" w:type="dxa"/>
            <w:vAlign w:val="center"/>
          </w:tcPr>
          <w:p>
            <w:pPr>
              <w:pStyle w:val="15"/>
            </w:pPr>
            <w:r>
              <w:t>档案事务</w:t>
            </w:r>
          </w:p>
        </w:tc>
        <w:tc>
          <w:tcPr>
            <w:tcW w:w="1361" w:type="dxa"/>
            <w:vAlign w:val="center"/>
          </w:tcPr>
          <w:p>
            <w:pPr>
              <w:pStyle w:val="14"/>
            </w:pPr>
            <w:r>
              <w:t>3.00</w:t>
            </w:r>
          </w:p>
        </w:tc>
        <w:tc>
          <w:tcPr>
            <w:tcW w:w="1361" w:type="dxa"/>
            <w:vAlign w:val="center"/>
          </w:tcPr>
          <w:p>
            <w:pPr>
              <w:pStyle w:val="14"/>
            </w:pPr>
          </w:p>
        </w:tc>
        <w:tc>
          <w:tcPr>
            <w:tcW w:w="1361" w:type="dxa"/>
            <w:vAlign w:val="center"/>
          </w:tcPr>
          <w:p>
            <w:pPr>
              <w:pStyle w:val="14"/>
            </w:pPr>
            <w:r>
              <w:t>3.00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vAlign w:val="center"/>
          </w:tcPr>
          <w:p>
            <w:pPr>
              <w:pStyle w:val="15"/>
            </w:pPr>
            <w:r>
              <w:t>2012602</w:t>
            </w:r>
          </w:p>
        </w:tc>
        <w:tc>
          <w:tcPr>
            <w:tcW w:w="4535" w:type="dxa"/>
            <w:vAlign w:val="center"/>
          </w:tcPr>
          <w:p>
            <w:pPr>
              <w:pStyle w:val="15"/>
            </w:pPr>
            <w:r>
              <w:t>一般行政管理事务</w:t>
            </w:r>
          </w:p>
        </w:tc>
        <w:tc>
          <w:tcPr>
            <w:tcW w:w="1361" w:type="dxa"/>
            <w:vAlign w:val="center"/>
          </w:tcPr>
          <w:p>
            <w:pPr>
              <w:pStyle w:val="14"/>
            </w:pPr>
            <w:r>
              <w:t>3.00</w:t>
            </w:r>
          </w:p>
        </w:tc>
        <w:tc>
          <w:tcPr>
            <w:tcW w:w="1361" w:type="dxa"/>
            <w:vAlign w:val="center"/>
          </w:tcPr>
          <w:p>
            <w:pPr>
              <w:pStyle w:val="14"/>
            </w:pPr>
          </w:p>
        </w:tc>
        <w:tc>
          <w:tcPr>
            <w:tcW w:w="1361" w:type="dxa"/>
            <w:vAlign w:val="center"/>
          </w:tcPr>
          <w:p>
            <w:pPr>
              <w:pStyle w:val="14"/>
            </w:pPr>
            <w:r>
              <w:t>3.00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vAlign w:val="center"/>
          </w:tcPr>
          <w:p>
            <w:pPr>
              <w:pStyle w:val="15"/>
            </w:pPr>
            <w:r>
              <w:t>20131</w:t>
            </w:r>
          </w:p>
        </w:tc>
        <w:tc>
          <w:tcPr>
            <w:tcW w:w="4535" w:type="dxa"/>
            <w:vAlign w:val="center"/>
          </w:tcPr>
          <w:p>
            <w:pPr>
              <w:pStyle w:val="15"/>
            </w:pPr>
            <w:r>
              <w:t>党委办公厅（室）及相关机构事务</w:t>
            </w:r>
          </w:p>
        </w:tc>
        <w:tc>
          <w:tcPr>
            <w:tcW w:w="1361" w:type="dxa"/>
            <w:vAlign w:val="center"/>
          </w:tcPr>
          <w:p>
            <w:pPr>
              <w:pStyle w:val="14"/>
            </w:pPr>
            <w:r>
              <w:t>1319.07</w:t>
            </w:r>
          </w:p>
        </w:tc>
        <w:tc>
          <w:tcPr>
            <w:tcW w:w="1361" w:type="dxa"/>
            <w:vAlign w:val="center"/>
          </w:tcPr>
          <w:p>
            <w:pPr>
              <w:pStyle w:val="14"/>
            </w:pPr>
            <w:r>
              <w:t>756.17</w:t>
            </w:r>
          </w:p>
        </w:tc>
        <w:tc>
          <w:tcPr>
            <w:tcW w:w="1361" w:type="dxa"/>
            <w:vAlign w:val="center"/>
          </w:tcPr>
          <w:p>
            <w:pPr>
              <w:pStyle w:val="14"/>
            </w:pPr>
            <w:r>
              <w:t>562.90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vAlign w:val="center"/>
          </w:tcPr>
          <w:p>
            <w:pPr>
              <w:pStyle w:val="15"/>
            </w:pPr>
            <w:r>
              <w:t>2013101</w:t>
            </w:r>
          </w:p>
        </w:tc>
        <w:tc>
          <w:tcPr>
            <w:tcW w:w="4535" w:type="dxa"/>
            <w:vAlign w:val="center"/>
          </w:tcPr>
          <w:p>
            <w:pPr>
              <w:pStyle w:val="15"/>
            </w:pPr>
            <w:r>
              <w:t>行政运行</w:t>
            </w:r>
          </w:p>
        </w:tc>
        <w:tc>
          <w:tcPr>
            <w:tcW w:w="1361" w:type="dxa"/>
            <w:vAlign w:val="center"/>
          </w:tcPr>
          <w:p>
            <w:pPr>
              <w:pStyle w:val="14"/>
            </w:pPr>
            <w:r>
              <w:t>516.16</w:t>
            </w:r>
          </w:p>
        </w:tc>
        <w:tc>
          <w:tcPr>
            <w:tcW w:w="1361" w:type="dxa"/>
            <w:vAlign w:val="center"/>
          </w:tcPr>
          <w:p>
            <w:pPr>
              <w:pStyle w:val="14"/>
            </w:pPr>
            <w:r>
              <w:t>516.16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vAlign w:val="center"/>
          </w:tcPr>
          <w:p>
            <w:pPr>
              <w:pStyle w:val="15"/>
            </w:pPr>
            <w:r>
              <w:t>2013105</w:t>
            </w:r>
          </w:p>
        </w:tc>
        <w:tc>
          <w:tcPr>
            <w:tcW w:w="4535" w:type="dxa"/>
            <w:vAlign w:val="center"/>
          </w:tcPr>
          <w:p>
            <w:pPr>
              <w:pStyle w:val="15"/>
            </w:pPr>
            <w:r>
              <w:t>专项业务</w:t>
            </w:r>
          </w:p>
        </w:tc>
        <w:tc>
          <w:tcPr>
            <w:tcW w:w="1361" w:type="dxa"/>
            <w:vAlign w:val="center"/>
          </w:tcPr>
          <w:p>
            <w:pPr>
              <w:pStyle w:val="14"/>
            </w:pPr>
            <w:r>
              <w:t>562.90</w:t>
            </w:r>
          </w:p>
        </w:tc>
        <w:tc>
          <w:tcPr>
            <w:tcW w:w="1361" w:type="dxa"/>
            <w:vAlign w:val="center"/>
          </w:tcPr>
          <w:p>
            <w:pPr>
              <w:pStyle w:val="14"/>
            </w:pPr>
          </w:p>
        </w:tc>
        <w:tc>
          <w:tcPr>
            <w:tcW w:w="1361" w:type="dxa"/>
            <w:vAlign w:val="center"/>
          </w:tcPr>
          <w:p>
            <w:pPr>
              <w:pStyle w:val="14"/>
            </w:pPr>
            <w:r>
              <w:t>562.90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vAlign w:val="center"/>
          </w:tcPr>
          <w:p>
            <w:pPr>
              <w:pStyle w:val="15"/>
            </w:pPr>
            <w:r>
              <w:t>2013150</w:t>
            </w:r>
          </w:p>
        </w:tc>
        <w:tc>
          <w:tcPr>
            <w:tcW w:w="4535" w:type="dxa"/>
            <w:vAlign w:val="center"/>
          </w:tcPr>
          <w:p>
            <w:pPr>
              <w:pStyle w:val="15"/>
            </w:pPr>
            <w:r>
              <w:t>事业运行</w:t>
            </w:r>
          </w:p>
        </w:tc>
        <w:tc>
          <w:tcPr>
            <w:tcW w:w="1361" w:type="dxa"/>
            <w:vAlign w:val="center"/>
          </w:tcPr>
          <w:p>
            <w:pPr>
              <w:pStyle w:val="14"/>
            </w:pPr>
            <w:r>
              <w:t>240.01</w:t>
            </w:r>
          </w:p>
        </w:tc>
        <w:tc>
          <w:tcPr>
            <w:tcW w:w="1361" w:type="dxa"/>
            <w:vAlign w:val="center"/>
          </w:tcPr>
          <w:p>
            <w:pPr>
              <w:pStyle w:val="14"/>
            </w:pPr>
            <w:r>
              <w:t>240.01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vAlign w:val="center"/>
          </w:tcPr>
          <w:p>
            <w:pPr>
              <w:pStyle w:val="15"/>
            </w:pPr>
            <w:r>
              <w:t>208</w:t>
            </w:r>
          </w:p>
        </w:tc>
        <w:tc>
          <w:tcPr>
            <w:tcW w:w="4535" w:type="dxa"/>
            <w:vAlign w:val="center"/>
          </w:tcPr>
          <w:p>
            <w:pPr>
              <w:pStyle w:val="15"/>
            </w:pPr>
            <w:r>
              <w:t>社会保障和就业支出</w:t>
            </w:r>
          </w:p>
        </w:tc>
        <w:tc>
          <w:tcPr>
            <w:tcW w:w="1361" w:type="dxa"/>
            <w:vAlign w:val="center"/>
          </w:tcPr>
          <w:p>
            <w:pPr>
              <w:pStyle w:val="14"/>
            </w:pPr>
            <w:r>
              <w:t>162.12</w:t>
            </w:r>
          </w:p>
        </w:tc>
        <w:tc>
          <w:tcPr>
            <w:tcW w:w="1361" w:type="dxa"/>
            <w:vAlign w:val="center"/>
          </w:tcPr>
          <w:p>
            <w:pPr>
              <w:pStyle w:val="14"/>
            </w:pPr>
            <w:r>
              <w:t>162.12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vAlign w:val="center"/>
          </w:tcPr>
          <w:p>
            <w:pPr>
              <w:pStyle w:val="15"/>
            </w:pPr>
            <w:r>
              <w:t>20805</w:t>
            </w:r>
          </w:p>
        </w:tc>
        <w:tc>
          <w:tcPr>
            <w:tcW w:w="4535" w:type="dxa"/>
            <w:vAlign w:val="center"/>
          </w:tcPr>
          <w:p>
            <w:pPr>
              <w:pStyle w:val="15"/>
            </w:pPr>
            <w:r>
              <w:t>行政事业单位养老支出</w:t>
            </w:r>
          </w:p>
        </w:tc>
        <w:tc>
          <w:tcPr>
            <w:tcW w:w="1361" w:type="dxa"/>
            <w:vAlign w:val="center"/>
          </w:tcPr>
          <w:p>
            <w:pPr>
              <w:pStyle w:val="14"/>
            </w:pPr>
            <w:r>
              <w:t>162.12</w:t>
            </w:r>
          </w:p>
        </w:tc>
        <w:tc>
          <w:tcPr>
            <w:tcW w:w="1361" w:type="dxa"/>
            <w:vAlign w:val="center"/>
          </w:tcPr>
          <w:p>
            <w:pPr>
              <w:pStyle w:val="14"/>
            </w:pPr>
            <w:r>
              <w:t>162.12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vAlign w:val="center"/>
          </w:tcPr>
          <w:p>
            <w:pPr>
              <w:pStyle w:val="15"/>
            </w:pPr>
            <w:r>
              <w:t>2080501</w:t>
            </w:r>
          </w:p>
        </w:tc>
        <w:tc>
          <w:tcPr>
            <w:tcW w:w="4535" w:type="dxa"/>
            <w:vAlign w:val="center"/>
          </w:tcPr>
          <w:p>
            <w:pPr>
              <w:pStyle w:val="15"/>
            </w:pPr>
            <w:r>
              <w:t>行政单位离退休</w:t>
            </w:r>
          </w:p>
        </w:tc>
        <w:tc>
          <w:tcPr>
            <w:tcW w:w="1361" w:type="dxa"/>
            <w:vAlign w:val="center"/>
          </w:tcPr>
          <w:p>
            <w:pPr>
              <w:pStyle w:val="14"/>
            </w:pPr>
            <w:r>
              <w:t>87.56</w:t>
            </w:r>
          </w:p>
        </w:tc>
        <w:tc>
          <w:tcPr>
            <w:tcW w:w="1361" w:type="dxa"/>
            <w:vAlign w:val="center"/>
          </w:tcPr>
          <w:p>
            <w:pPr>
              <w:pStyle w:val="14"/>
            </w:pPr>
            <w:r>
              <w:t>87.56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992" w:type="dxa"/>
            <w:vAlign w:val="center"/>
          </w:tcPr>
          <w:p>
            <w:pPr>
              <w:pStyle w:val="15"/>
            </w:pPr>
            <w:r>
              <w:t>2080502</w:t>
            </w:r>
          </w:p>
        </w:tc>
        <w:tc>
          <w:tcPr>
            <w:tcW w:w="4535" w:type="dxa"/>
            <w:vAlign w:val="center"/>
          </w:tcPr>
          <w:p>
            <w:pPr>
              <w:pStyle w:val="15"/>
            </w:pPr>
            <w:r>
              <w:t>事业单位离退休</w:t>
            </w:r>
          </w:p>
        </w:tc>
        <w:tc>
          <w:tcPr>
            <w:tcW w:w="1361" w:type="dxa"/>
            <w:vAlign w:val="center"/>
          </w:tcPr>
          <w:p>
            <w:pPr>
              <w:pStyle w:val="14"/>
            </w:pPr>
            <w:r>
              <w:t>12.80</w:t>
            </w:r>
          </w:p>
        </w:tc>
        <w:tc>
          <w:tcPr>
            <w:tcW w:w="1361" w:type="dxa"/>
            <w:vAlign w:val="center"/>
          </w:tcPr>
          <w:p>
            <w:pPr>
              <w:pStyle w:val="14"/>
            </w:pPr>
            <w:r>
              <w:t>12.80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992" w:type="dxa"/>
            <w:vAlign w:val="center"/>
          </w:tcPr>
          <w:p>
            <w:pPr>
              <w:pStyle w:val="15"/>
            </w:pPr>
            <w:r>
              <w:t>2080505</w:t>
            </w:r>
          </w:p>
        </w:tc>
        <w:tc>
          <w:tcPr>
            <w:tcW w:w="4535" w:type="dxa"/>
            <w:vAlign w:val="center"/>
          </w:tcPr>
          <w:p>
            <w:pPr>
              <w:pStyle w:val="15"/>
            </w:pPr>
            <w:r>
              <w:t>机关事业单位基本养老保险缴费支出</w:t>
            </w:r>
          </w:p>
        </w:tc>
        <w:tc>
          <w:tcPr>
            <w:tcW w:w="1361" w:type="dxa"/>
            <w:vAlign w:val="center"/>
          </w:tcPr>
          <w:p>
            <w:pPr>
              <w:pStyle w:val="14"/>
            </w:pPr>
            <w:r>
              <w:t>61.76</w:t>
            </w:r>
          </w:p>
        </w:tc>
        <w:tc>
          <w:tcPr>
            <w:tcW w:w="1361" w:type="dxa"/>
            <w:vAlign w:val="center"/>
          </w:tcPr>
          <w:p>
            <w:pPr>
              <w:pStyle w:val="14"/>
            </w:pPr>
            <w:r>
              <w:t>61.76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992" w:type="dxa"/>
            <w:vAlign w:val="center"/>
          </w:tcPr>
          <w:p>
            <w:pPr>
              <w:pStyle w:val="15"/>
            </w:pPr>
            <w:r>
              <w:t>210</w:t>
            </w:r>
          </w:p>
        </w:tc>
        <w:tc>
          <w:tcPr>
            <w:tcW w:w="4535" w:type="dxa"/>
            <w:vAlign w:val="center"/>
          </w:tcPr>
          <w:p>
            <w:pPr>
              <w:pStyle w:val="15"/>
            </w:pPr>
            <w:r>
              <w:t>卫生健康支出</w:t>
            </w:r>
          </w:p>
        </w:tc>
        <w:tc>
          <w:tcPr>
            <w:tcW w:w="1361" w:type="dxa"/>
            <w:vAlign w:val="center"/>
          </w:tcPr>
          <w:p>
            <w:pPr>
              <w:pStyle w:val="14"/>
            </w:pPr>
            <w:r>
              <w:t>63.61</w:t>
            </w:r>
          </w:p>
        </w:tc>
        <w:tc>
          <w:tcPr>
            <w:tcW w:w="1361" w:type="dxa"/>
            <w:vAlign w:val="center"/>
          </w:tcPr>
          <w:p>
            <w:pPr>
              <w:pStyle w:val="14"/>
            </w:pPr>
            <w:r>
              <w:t>63.61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992" w:type="dxa"/>
            <w:vAlign w:val="center"/>
          </w:tcPr>
          <w:p>
            <w:pPr>
              <w:pStyle w:val="15"/>
            </w:pPr>
            <w:r>
              <w:t>21011</w:t>
            </w:r>
          </w:p>
        </w:tc>
        <w:tc>
          <w:tcPr>
            <w:tcW w:w="4535" w:type="dxa"/>
            <w:vAlign w:val="center"/>
          </w:tcPr>
          <w:p>
            <w:pPr>
              <w:pStyle w:val="15"/>
            </w:pPr>
            <w:r>
              <w:t>行政事业单位医疗</w:t>
            </w:r>
          </w:p>
        </w:tc>
        <w:tc>
          <w:tcPr>
            <w:tcW w:w="1361" w:type="dxa"/>
            <w:vAlign w:val="center"/>
          </w:tcPr>
          <w:p>
            <w:pPr>
              <w:pStyle w:val="14"/>
            </w:pPr>
            <w:r>
              <w:t>63.61</w:t>
            </w:r>
          </w:p>
        </w:tc>
        <w:tc>
          <w:tcPr>
            <w:tcW w:w="1361" w:type="dxa"/>
            <w:vAlign w:val="center"/>
          </w:tcPr>
          <w:p>
            <w:pPr>
              <w:pStyle w:val="14"/>
            </w:pPr>
            <w:r>
              <w:t>63.61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992" w:type="dxa"/>
            <w:vAlign w:val="center"/>
          </w:tcPr>
          <w:p>
            <w:pPr>
              <w:pStyle w:val="15"/>
            </w:pPr>
            <w:r>
              <w:t>2101101</w:t>
            </w:r>
          </w:p>
        </w:tc>
        <w:tc>
          <w:tcPr>
            <w:tcW w:w="4535" w:type="dxa"/>
            <w:vAlign w:val="center"/>
          </w:tcPr>
          <w:p>
            <w:pPr>
              <w:pStyle w:val="15"/>
            </w:pPr>
            <w:r>
              <w:t>行政单位医疗</w:t>
            </w:r>
          </w:p>
        </w:tc>
        <w:tc>
          <w:tcPr>
            <w:tcW w:w="1361" w:type="dxa"/>
            <w:vAlign w:val="center"/>
          </w:tcPr>
          <w:p>
            <w:pPr>
              <w:pStyle w:val="14"/>
            </w:pPr>
            <w:r>
              <w:t>11.43</w:t>
            </w:r>
          </w:p>
        </w:tc>
        <w:tc>
          <w:tcPr>
            <w:tcW w:w="1361" w:type="dxa"/>
            <w:vAlign w:val="center"/>
          </w:tcPr>
          <w:p>
            <w:pPr>
              <w:pStyle w:val="14"/>
            </w:pPr>
            <w:r>
              <w:t>11.43</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992" w:type="dxa"/>
            <w:vAlign w:val="center"/>
          </w:tcPr>
          <w:p>
            <w:pPr>
              <w:pStyle w:val="15"/>
            </w:pPr>
            <w:r>
              <w:t>2101102</w:t>
            </w:r>
          </w:p>
        </w:tc>
        <w:tc>
          <w:tcPr>
            <w:tcW w:w="4535" w:type="dxa"/>
            <w:vAlign w:val="center"/>
          </w:tcPr>
          <w:p>
            <w:pPr>
              <w:pStyle w:val="15"/>
            </w:pPr>
            <w:r>
              <w:t>事业单位医疗</w:t>
            </w:r>
          </w:p>
        </w:tc>
        <w:tc>
          <w:tcPr>
            <w:tcW w:w="1361" w:type="dxa"/>
            <w:vAlign w:val="center"/>
          </w:tcPr>
          <w:p>
            <w:pPr>
              <w:pStyle w:val="14"/>
            </w:pPr>
            <w:r>
              <w:t>12.18</w:t>
            </w:r>
          </w:p>
        </w:tc>
        <w:tc>
          <w:tcPr>
            <w:tcW w:w="1361" w:type="dxa"/>
            <w:vAlign w:val="center"/>
          </w:tcPr>
          <w:p>
            <w:pPr>
              <w:pStyle w:val="14"/>
            </w:pPr>
            <w:r>
              <w:t>12.18</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992" w:type="dxa"/>
            <w:vAlign w:val="center"/>
          </w:tcPr>
          <w:p>
            <w:pPr>
              <w:pStyle w:val="15"/>
            </w:pPr>
            <w:r>
              <w:t>2101103</w:t>
            </w:r>
          </w:p>
        </w:tc>
        <w:tc>
          <w:tcPr>
            <w:tcW w:w="4535" w:type="dxa"/>
            <w:vAlign w:val="center"/>
          </w:tcPr>
          <w:p>
            <w:pPr>
              <w:pStyle w:val="15"/>
            </w:pPr>
            <w:r>
              <w:t>公务员医疗补助</w:t>
            </w:r>
          </w:p>
        </w:tc>
        <w:tc>
          <w:tcPr>
            <w:tcW w:w="1361" w:type="dxa"/>
            <w:vAlign w:val="center"/>
          </w:tcPr>
          <w:p>
            <w:pPr>
              <w:pStyle w:val="14"/>
            </w:pPr>
            <w:r>
              <w:t>40.00</w:t>
            </w:r>
          </w:p>
        </w:tc>
        <w:tc>
          <w:tcPr>
            <w:tcW w:w="1361" w:type="dxa"/>
            <w:vAlign w:val="center"/>
          </w:tcPr>
          <w:p>
            <w:pPr>
              <w:pStyle w:val="14"/>
            </w:pPr>
            <w:r>
              <w:t>40.00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992" w:type="dxa"/>
            <w:vAlign w:val="center"/>
          </w:tcPr>
          <w:p>
            <w:pPr>
              <w:pStyle w:val="15"/>
            </w:pPr>
            <w:r>
              <w:t>221</w:t>
            </w:r>
          </w:p>
        </w:tc>
        <w:tc>
          <w:tcPr>
            <w:tcW w:w="4535" w:type="dxa"/>
            <w:vAlign w:val="center"/>
          </w:tcPr>
          <w:p>
            <w:pPr>
              <w:pStyle w:val="15"/>
            </w:pPr>
            <w:r>
              <w:t>住房保障支出</w:t>
            </w:r>
          </w:p>
        </w:tc>
        <w:tc>
          <w:tcPr>
            <w:tcW w:w="1361" w:type="dxa"/>
            <w:vAlign w:val="center"/>
          </w:tcPr>
          <w:p>
            <w:pPr>
              <w:pStyle w:val="14"/>
            </w:pPr>
            <w:r>
              <w:t>46.32</w:t>
            </w:r>
          </w:p>
        </w:tc>
        <w:tc>
          <w:tcPr>
            <w:tcW w:w="1361" w:type="dxa"/>
            <w:vAlign w:val="center"/>
          </w:tcPr>
          <w:p>
            <w:pPr>
              <w:pStyle w:val="14"/>
            </w:pPr>
            <w:r>
              <w:t>46.32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992" w:type="dxa"/>
            <w:vAlign w:val="center"/>
          </w:tcPr>
          <w:p>
            <w:pPr>
              <w:pStyle w:val="15"/>
            </w:pPr>
            <w:r>
              <w:t>22102</w:t>
            </w:r>
          </w:p>
        </w:tc>
        <w:tc>
          <w:tcPr>
            <w:tcW w:w="4535" w:type="dxa"/>
            <w:vAlign w:val="center"/>
          </w:tcPr>
          <w:p>
            <w:pPr>
              <w:pStyle w:val="15"/>
            </w:pPr>
            <w:r>
              <w:t>住房改革支出</w:t>
            </w:r>
          </w:p>
        </w:tc>
        <w:tc>
          <w:tcPr>
            <w:tcW w:w="1361" w:type="dxa"/>
            <w:vAlign w:val="center"/>
          </w:tcPr>
          <w:p>
            <w:pPr>
              <w:pStyle w:val="14"/>
            </w:pPr>
            <w:r>
              <w:t>46.32</w:t>
            </w:r>
          </w:p>
        </w:tc>
        <w:tc>
          <w:tcPr>
            <w:tcW w:w="1361" w:type="dxa"/>
            <w:vAlign w:val="center"/>
          </w:tcPr>
          <w:p>
            <w:pPr>
              <w:pStyle w:val="14"/>
            </w:pPr>
            <w:r>
              <w:t>46.32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992" w:type="dxa"/>
            <w:vAlign w:val="center"/>
          </w:tcPr>
          <w:p>
            <w:pPr>
              <w:pStyle w:val="15"/>
            </w:pPr>
            <w:r>
              <w:t>2210201</w:t>
            </w:r>
          </w:p>
        </w:tc>
        <w:tc>
          <w:tcPr>
            <w:tcW w:w="4535" w:type="dxa"/>
            <w:vAlign w:val="center"/>
          </w:tcPr>
          <w:p>
            <w:pPr>
              <w:pStyle w:val="15"/>
            </w:pPr>
            <w:r>
              <w:t>住房公积金</w:t>
            </w:r>
          </w:p>
        </w:tc>
        <w:tc>
          <w:tcPr>
            <w:tcW w:w="1361" w:type="dxa"/>
            <w:vAlign w:val="center"/>
          </w:tcPr>
          <w:p>
            <w:pPr>
              <w:pStyle w:val="14"/>
            </w:pPr>
            <w:r>
              <w:t>46.32</w:t>
            </w:r>
          </w:p>
        </w:tc>
        <w:tc>
          <w:tcPr>
            <w:tcW w:w="1361" w:type="dxa"/>
            <w:vAlign w:val="center"/>
          </w:tcPr>
          <w:p>
            <w:pPr>
              <w:pStyle w:val="14"/>
            </w:pPr>
            <w:r>
              <w:t>46.32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ectPr>
          <w:pgSz w:w="16840" w:h="11900" w:orient="landscape"/>
          <w:pgMar w:top="1361" w:right="1020" w:bottom="1134" w:left="1020" w:header="720" w:footer="720" w:gutter="0"/>
          <w:pgNumType w:fmt="decimal"/>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201中共秦皇岛经济技术开发区工作委员会办公室</w:t>
            </w:r>
          </w:p>
        </w:tc>
        <w:tc>
          <w:tcPr>
            <w:tcW w:w="3402" w:type="dxa"/>
            <w:tcBorders>
              <w:top w:val="single" w:color="FFFFFF" w:sz="6" w:space="0"/>
              <w:left w:val="single" w:color="FFFFFF" w:sz="6" w:space="0"/>
              <w:right w:val="single" w:color="FFFFFF" w:sz="6" w:space="0"/>
            </w:tcBorders>
            <w:vAlign w:val="center"/>
          </w:tcPr>
          <w:p>
            <w:pPr>
              <w:pStyle w:val="11"/>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vAlign w:val="center"/>
          </w:tcPr>
          <w:p>
            <w:pPr>
              <w:pStyle w:val="13"/>
            </w:pPr>
            <w:r>
              <w:t>收入</w:t>
            </w:r>
          </w:p>
        </w:tc>
        <w:tc>
          <w:tcPr>
            <w:tcW w:w="9298" w:type="dxa"/>
            <w:gridSpan w:val="5"/>
            <w:vAlign w:val="center"/>
          </w:tcPr>
          <w:p>
            <w:pPr>
              <w:pStyle w:val="13"/>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3"/>
            </w:pPr>
            <w:r>
              <w:t>项  目</w:t>
            </w:r>
          </w:p>
        </w:tc>
        <w:tc>
          <w:tcPr>
            <w:tcW w:w="1474" w:type="dxa"/>
            <w:vAlign w:val="center"/>
          </w:tcPr>
          <w:p>
            <w:pPr>
              <w:pStyle w:val="13"/>
            </w:pPr>
            <w:r>
              <w:t>金额</w:t>
            </w:r>
          </w:p>
        </w:tc>
        <w:tc>
          <w:tcPr>
            <w:tcW w:w="3402" w:type="dxa"/>
            <w:vAlign w:val="center"/>
          </w:tcPr>
          <w:p>
            <w:pPr>
              <w:pStyle w:val="13"/>
            </w:pPr>
            <w:r>
              <w:t>项  目</w:t>
            </w:r>
          </w:p>
        </w:tc>
        <w:tc>
          <w:tcPr>
            <w:tcW w:w="1474" w:type="dxa"/>
            <w:vAlign w:val="center"/>
          </w:tcPr>
          <w:p>
            <w:pPr>
              <w:pStyle w:val="13"/>
            </w:pPr>
            <w:r>
              <w:t>合计</w:t>
            </w:r>
          </w:p>
        </w:tc>
        <w:tc>
          <w:tcPr>
            <w:tcW w:w="1474" w:type="dxa"/>
            <w:vAlign w:val="center"/>
          </w:tcPr>
          <w:p>
            <w:pPr>
              <w:pStyle w:val="13"/>
            </w:pPr>
            <w:r>
              <w:t>一般公共预算财政拨款</w:t>
            </w:r>
          </w:p>
        </w:tc>
        <w:tc>
          <w:tcPr>
            <w:tcW w:w="1474" w:type="dxa"/>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vAlign w:val="center"/>
          </w:tcPr>
          <w:p>
            <w:pPr>
              <w:pStyle w:val="15"/>
            </w:pPr>
            <w:r>
              <w:t>一、一般公共预算拨款</w:t>
            </w:r>
          </w:p>
        </w:tc>
        <w:tc>
          <w:tcPr>
            <w:tcW w:w="1474" w:type="dxa"/>
            <w:vAlign w:val="center"/>
          </w:tcPr>
          <w:p>
            <w:pPr>
              <w:pStyle w:val="14"/>
            </w:pPr>
            <w:r>
              <w:t>1614.12</w:t>
            </w:r>
          </w:p>
        </w:tc>
        <w:tc>
          <w:tcPr>
            <w:tcW w:w="3402" w:type="dxa"/>
            <w:vAlign w:val="center"/>
          </w:tcPr>
          <w:p>
            <w:pPr>
              <w:pStyle w:val="15"/>
            </w:pPr>
            <w:r>
              <w:t>一、一般公共服务支出</w:t>
            </w:r>
          </w:p>
        </w:tc>
        <w:tc>
          <w:tcPr>
            <w:tcW w:w="1474" w:type="dxa"/>
            <w:vAlign w:val="center"/>
          </w:tcPr>
          <w:p>
            <w:pPr>
              <w:pStyle w:val="14"/>
            </w:pPr>
            <w:r>
              <w:t>1342.07</w:t>
            </w:r>
          </w:p>
        </w:tc>
        <w:tc>
          <w:tcPr>
            <w:tcW w:w="1474" w:type="dxa"/>
            <w:vAlign w:val="center"/>
          </w:tcPr>
          <w:p>
            <w:pPr>
              <w:pStyle w:val="14"/>
            </w:pPr>
            <w:r>
              <w:t>1342.07</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五、教育支出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六、科学技术支出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七、文化旅游体育与传媒支出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八、社会保障和就业支出</w:t>
            </w:r>
          </w:p>
        </w:tc>
        <w:tc>
          <w:tcPr>
            <w:tcW w:w="1474" w:type="dxa"/>
            <w:vAlign w:val="center"/>
          </w:tcPr>
          <w:p>
            <w:pPr>
              <w:pStyle w:val="14"/>
            </w:pPr>
            <w:r>
              <w:t>162.12</w:t>
            </w:r>
          </w:p>
        </w:tc>
        <w:tc>
          <w:tcPr>
            <w:tcW w:w="1474" w:type="dxa"/>
            <w:vAlign w:val="center"/>
          </w:tcPr>
          <w:p>
            <w:pPr>
              <w:pStyle w:val="14"/>
            </w:pPr>
            <w:r>
              <w:t>162.12</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十、卫生健康支出</w:t>
            </w:r>
          </w:p>
        </w:tc>
        <w:tc>
          <w:tcPr>
            <w:tcW w:w="1474" w:type="dxa"/>
            <w:vAlign w:val="center"/>
          </w:tcPr>
          <w:p>
            <w:pPr>
              <w:pStyle w:val="14"/>
            </w:pPr>
            <w:r>
              <w:t>63.61</w:t>
            </w:r>
          </w:p>
        </w:tc>
        <w:tc>
          <w:tcPr>
            <w:tcW w:w="1474" w:type="dxa"/>
            <w:vAlign w:val="center"/>
          </w:tcPr>
          <w:p>
            <w:pPr>
              <w:pStyle w:val="14"/>
            </w:pPr>
            <w:r>
              <w:t>63.61</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十一、节能环保支出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十二、城乡社区支出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十三、农林水支出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十九、自然资源海洋气象等支出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二十、住房保障支出</w:t>
            </w:r>
          </w:p>
        </w:tc>
        <w:tc>
          <w:tcPr>
            <w:tcW w:w="1474" w:type="dxa"/>
            <w:vAlign w:val="center"/>
          </w:tcPr>
          <w:p>
            <w:pPr>
              <w:pStyle w:val="14"/>
            </w:pPr>
            <w:r>
              <w:t>46.32</w:t>
            </w:r>
          </w:p>
        </w:tc>
        <w:tc>
          <w:tcPr>
            <w:tcW w:w="1474" w:type="dxa"/>
            <w:vAlign w:val="center"/>
          </w:tcPr>
          <w:p>
            <w:pPr>
              <w:pStyle w:val="14"/>
            </w:pPr>
            <w:r>
              <w:t>46.32</w:t>
            </w: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二十三、灾害防治及应急管理支出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三十一、人行科目</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vAlign w:val="center"/>
          </w:tcPr>
          <w:p>
            <w:pPr>
              <w:pStyle w:val="17"/>
            </w:pPr>
            <w:r>
              <w:t>本年收入合计</w:t>
            </w:r>
          </w:p>
        </w:tc>
        <w:tc>
          <w:tcPr>
            <w:tcW w:w="1474" w:type="dxa"/>
            <w:vAlign w:val="center"/>
          </w:tcPr>
          <w:p>
            <w:pPr>
              <w:pStyle w:val="18"/>
            </w:pPr>
            <w:r>
              <w:t>1614.12</w:t>
            </w:r>
          </w:p>
        </w:tc>
        <w:tc>
          <w:tcPr>
            <w:tcW w:w="3402" w:type="dxa"/>
            <w:vAlign w:val="center"/>
          </w:tcPr>
          <w:p>
            <w:pPr>
              <w:pStyle w:val="17"/>
            </w:pPr>
            <w:r>
              <w:t>本年支出合计</w:t>
            </w:r>
          </w:p>
        </w:tc>
        <w:tc>
          <w:tcPr>
            <w:tcW w:w="1474" w:type="dxa"/>
            <w:vAlign w:val="center"/>
          </w:tcPr>
          <w:p>
            <w:pPr>
              <w:pStyle w:val="18"/>
            </w:pPr>
            <w:r>
              <w:t>1614.12</w:t>
            </w:r>
          </w:p>
        </w:tc>
        <w:tc>
          <w:tcPr>
            <w:tcW w:w="1474" w:type="dxa"/>
            <w:vAlign w:val="center"/>
          </w:tcPr>
          <w:p>
            <w:pPr>
              <w:pStyle w:val="18"/>
            </w:pPr>
            <w:r>
              <w:t>1614.12</w:t>
            </w:r>
          </w:p>
        </w:tc>
        <w:tc>
          <w:tcPr>
            <w:tcW w:w="1474" w:type="dxa"/>
            <w:vAlign w:val="center"/>
          </w:tcPr>
          <w:p>
            <w:pPr>
              <w:pStyle w:val="18"/>
            </w:pPr>
          </w:p>
        </w:tc>
        <w:tc>
          <w:tcPr>
            <w:tcW w:w="1474" w:type="dxa"/>
            <w:vAlign w:val="center"/>
          </w:tcPr>
          <w:p>
            <w:pPr>
              <w:pStyle w:val="1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vAlign w:val="center"/>
          </w:tcPr>
          <w:p>
            <w:pPr>
              <w:pStyle w:val="15"/>
            </w:pPr>
            <w:r>
              <w:t>年初财政拨款结转和结余</w:t>
            </w:r>
          </w:p>
        </w:tc>
        <w:tc>
          <w:tcPr>
            <w:tcW w:w="1474" w:type="dxa"/>
            <w:vAlign w:val="center"/>
          </w:tcPr>
          <w:p>
            <w:pPr>
              <w:pStyle w:val="14"/>
            </w:pPr>
          </w:p>
        </w:tc>
        <w:tc>
          <w:tcPr>
            <w:tcW w:w="3402" w:type="dxa"/>
            <w:vAlign w:val="center"/>
          </w:tcPr>
          <w:p>
            <w:pPr>
              <w:pStyle w:val="15"/>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vAlign w:val="center"/>
          </w:tcPr>
          <w:p>
            <w:pPr>
              <w:pStyle w:val="15"/>
            </w:pPr>
            <w:r>
              <w:t>一、一般公共预算拨款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vAlign w:val="center"/>
          </w:tcPr>
          <w:p>
            <w:pPr>
              <w:pStyle w:val="17"/>
            </w:pPr>
            <w:r>
              <w:t>收入总计</w:t>
            </w:r>
          </w:p>
        </w:tc>
        <w:tc>
          <w:tcPr>
            <w:tcW w:w="1474" w:type="dxa"/>
            <w:vAlign w:val="center"/>
          </w:tcPr>
          <w:p>
            <w:pPr>
              <w:pStyle w:val="18"/>
            </w:pPr>
            <w:r>
              <w:t>1614.12</w:t>
            </w:r>
          </w:p>
        </w:tc>
        <w:tc>
          <w:tcPr>
            <w:tcW w:w="3402" w:type="dxa"/>
            <w:vAlign w:val="center"/>
          </w:tcPr>
          <w:p>
            <w:pPr>
              <w:pStyle w:val="17"/>
            </w:pPr>
            <w:r>
              <w:t>支出总计</w:t>
            </w:r>
          </w:p>
        </w:tc>
        <w:tc>
          <w:tcPr>
            <w:tcW w:w="1474" w:type="dxa"/>
            <w:vAlign w:val="center"/>
          </w:tcPr>
          <w:p>
            <w:pPr>
              <w:pStyle w:val="18"/>
            </w:pPr>
            <w:r>
              <w:t>1614.12</w:t>
            </w:r>
          </w:p>
        </w:tc>
        <w:tc>
          <w:tcPr>
            <w:tcW w:w="1474" w:type="dxa"/>
            <w:vAlign w:val="center"/>
          </w:tcPr>
          <w:p>
            <w:pPr>
              <w:pStyle w:val="18"/>
            </w:pPr>
            <w:r>
              <w:t>1614.12</w:t>
            </w:r>
          </w:p>
        </w:tc>
        <w:tc>
          <w:tcPr>
            <w:tcW w:w="1474" w:type="dxa"/>
            <w:vAlign w:val="center"/>
          </w:tcPr>
          <w:p>
            <w:pPr>
              <w:pStyle w:val="18"/>
            </w:pPr>
          </w:p>
        </w:tc>
        <w:tc>
          <w:tcPr>
            <w:tcW w:w="1474" w:type="dxa"/>
            <w:vAlign w:val="center"/>
          </w:tcPr>
          <w:p>
            <w:pPr>
              <w:pStyle w:val="18"/>
            </w:pPr>
          </w:p>
        </w:tc>
      </w:tr>
    </w:tbl>
    <w:p>
      <w:pPr>
        <w:sectPr>
          <w:pgSz w:w="16840" w:h="11900" w:orient="landscape"/>
          <w:pgMar w:top="1361" w:right="1020" w:bottom="1134" w:left="1020" w:header="720" w:footer="720" w:gutter="0"/>
          <w:pgNumType w:fmt="decimal"/>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201中共秦皇岛经济技术开发区工作委员会办公室</w:t>
            </w:r>
          </w:p>
        </w:tc>
        <w:tc>
          <w:tcPr>
            <w:tcW w:w="2551" w:type="dxa"/>
            <w:tcBorders>
              <w:top w:val="single" w:color="FFFFFF" w:sz="6" w:space="0"/>
              <w:left w:val="single" w:color="FFFFFF" w:sz="6" w:space="0"/>
              <w:right w:val="single" w:color="FFFFFF" w:sz="6" w:space="0"/>
            </w:tcBorders>
            <w:vAlign w:val="center"/>
          </w:tcPr>
          <w:p>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1614.12</w:t>
            </w:r>
          </w:p>
        </w:tc>
        <w:tc>
          <w:tcPr>
            <w:tcW w:w="2551" w:type="dxa"/>
            <w:vAlign w:val="center"/>
          </w:tcPr>
          <w:p>
            <w:pPr>
              <w:pStyle w:val="18"/>
            </w:pPr>
            <w:r>
              <w:t>1028.22</w:t>
            </w:r>
          </w:p>
        </w:tc>
        <w:tc>
          <w:tcPr>
            <w:tcW w:w="2551" w:type="dxa"/>
            <w:vAlign w:val="center"/>
          </w:tcPr>
          <w:p>
            <w:pPr>
              <w:pStyle w:val="18"/>
            </w:pPr>
            <w:r>
              <w:t>585.90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201</w:t>
            </w:r>
          </w:p>
        </w:tc>
        <w:tc>
          <w:tcPr>
            <w:tcW w:w="4535" w:type="dxa"/>
            <w:vAlign w:val="center"/>
          </w:tcPr>
          <w:p>
            <w:pPr>
              <w:pStyle w:val="15"/>
            </w:pPr>
            <w:r>
              <w:t>一般公共服务支出</w:t>
            </w:r>
          </w:p>
        </w:tc>
        <w:tc>
          <w:tcPr>
            <w:tcW w:w="2551" w:type="dxa"/>
            <w:vAlign w:val="center"/>
          </w:tcPr>
          <w:p>
            <w:pPr>
              <w:pStyle w:val="14"/>
            </w:pPr>
            <w:r>
              <w:t>1342.07</w:t>
            </w:r>
          </w:p>
        </w:tc>
        <w:tc>
          <w:tcPr>
            <w:tcW w:w="2551" w:type="dxa"/>
            <w:vAlign w:val="center"/>
          </w:tcPr>
          <w:p>
            <w:pPr>
              <w:pStyle w:val="14"/>
            </w:pPr>
            <w:r>
              <w:t>756.17</w:t>
            </w:r>
          </w:p>
        </w:tc>
        <w:tc>
          <w:tcPr>
            <w:tcW w:w="2551" w:type="dxa"/>
            <w:vAlign w:val="center"/>
          </w:tcPr>
          <w:p>
            <w:pPr>
              <w:pStyle w:val="14"/>
            </w:pPr>
            <w:r>
              <w:t>585.90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20113</w:t>
            </w:r>
          </w:p>
        </w:tc>
        <w:tc>
          <w:tcPr>
            <w:tcW w:w="4535" w:type="dxa"/>
            <w:vAlign w:val="center"/>
          </w:tcPr>
          <w:p>
            <w:pPr>
              <w:pStyle w:val="15"/>
            </w:pPr>
            <w:r>
              <w:t>商贸事务</w:t>
            </w:r>
          </w:p>
        </w:tc>
        <w:tc>
          <w:tcPr>
            <w:tcW w:w="2551" w:type="dxa"/>
            <w:vAlign w:val="center"/>
          </w:tcPr>
          <w:p>
            <w:pPr>
              <w:pStyle w:val="14"/>
            </w:pPr>
            <w:r>
              <w:t>20.00</w:t>
            </w:r>
          </w:p>
        </w:tc>
        <w:tc>
          <w:tcPr>
            <w:tcW w:w="2551" w:type="dxa"/>
            <w:vAlign w:val="center"/>
          </w:tcPr>
          <w:p>
            <w:pPr>
              <w:pStyle w:val="14"/>
            </w:pPr>
          </w:p>
        </w:tc>
        <w:tc>
          <w:tcPr>
            <w:tcW w:w="2551" w:type="dxa"/>
            <w:vAlign w:val="center"/>
          </w:tcPr>
          <w:p>
            <w:pPr>
              <w:pStyle w:val="14"/>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2011308</w:t>
            </w:r>
          </w:p>
        </w:tc>
        <w:tc>
          <w:tcPr>
            <w:tcW w:w="4535" w:type="dxa"/>
            <w:vAlign w:val="center"/>
          </w:tcPr>
          <w:p>
            <w:pPr>
              <w:pStyle w:val="15"/>
            </w:pPr>
            <w:r>
              <w:t>招商引资</w:t>
            </w:r>
          </w:p>
        </w:tc>
        <w:tc>
          <w:tcPr>
            <w:tcW w:w="2551" w:type="dxa"/>
            <w:vAlign w:val="center"/>
          </w:tcPr>
          <w:p>
            <w:pPr>
              <w:pStyle w:val="14"/>
            </w:pPr>
            <w:r>
              <w:t>20.00</w:t>
            </w:r>
          </w:p>
        </w:tc>
        <w:tc>
          <w:tcPr>
            <w:tcW w:w="2551" w:type="dxa"/>
            <w:vAlign w:val="center"/>
          </w:tcPr>
          <w:p>
            <w:pPr>
              <w:pStyle w:val="14"/>
            </w:pPr>
          </w:p>
        </w:tc>
        <w:tc>
          <w:tcPr>
            <w:tcW w:w="2551" w:type="dxa"/>
            <w:vAlign w:val="center"/>
          </w:tcPr>
          <w:p>
            <w:pPr>
              <w:pStyle w:val="14"/>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20126</w:t>
            </w:r>
          </w:p>
        </w:tc>
        <w:tc>
          <w:tcPr>
            <w:tcW w:w="4535" w:type="dxa"/>
            <w:vAlign w:val="center"/>
          </w:tcPr>
          <w:p>
            <w:pPr>
              <w:pStyle w:val="15"/>
            </w:pPr>
            <w:r>
              <w:t>档案事务</w:t>
            </w:r>
          </w:p>
        </w:tc>
        <w:tc>
          <w:tcPr>
            <w:tcW w:w="2551" w:type="dxa"/>
            <w:vAlign w:val="center"/>
          </w:tcPr>
          <w:p>
            <w:pPr>
              <w:pStyle w:val="14"/>
            </w:pPr>
            <w:r>
              <w:t>3.00</w:t>
            </w:r>
          </w:p>
        </w:tc>
        <w:tc>
          <w:tcPr>
            <w:tcW w:w="2551" w:type="dxa"/>
            <w:vAlign w:val="center"/>
          </w:tcPr>
          <w:p>
            <w:pPr>
              <w:pStyle w:val="14"/>
            </w:pPr>
          </w:p>
        </w:tc>
        <w:tc>
          <w:tcPr>
            <w:tcW w:w="2551" w:type="dxa"/>
            <w:vAlign w:val="center"/>
          </w:tcPr>
          <w:p>
            <w:pPr>
              <w:pStyle w:val="14"/>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2012602</w:t>
            </w:r>
          </w:p>
        </w:tc>
        <w:tc>
          <w:tcPr>
            <w:tcW w:w="4535" w:type="dxa"/>
            <w:vAlign w:val="center"/>
          </w:tcPr>
          <w:p>
            <w:pPr>
              <w:pStyle w:val="15"/>
            </w:pPr>
            <w:r>
              <w:t>一般行政管理事务</w:t>
            </w:r>
          </w:p>
        </w:tc>
        <w:tc>
          <w:tcPr>
            <w:tcW w:w="2551" w:type="dxa"/>
            <w:vAlign w:val="center"/>
          </w:tcPr>
          <w:p>
            <w:pPr>
              <w:pStyle w:val="14"/>
            </w:pPr>
            <w:r>
              <w:t>3.00</w:t>
            </w:r>
          </w:p>
        </w:tc>
        <w:tc>
          <w:tcPr>
            <w:tcW w:w="2551" w:type="dxa"/>
            <w:vAlign w:val="center"/>
          </w:tcPr>
          <w:p>
            <w:pPr>
              <w:pStyle w:val="14"/>
            </w:pPr>
          </w:p>
        </w:tc>
        <w:tc>
          <w:tcPr>
            <w:tcW w:w="2551" w:type="dxa"/>
            <w:vAlign w:val="center"/>
          </w:tcPr>
          <w:p>
            <w:pPr>
              <w:pStyle w:val="14"/>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20131</w:t>
            </w:r>
          </w:p>
        </w:tc>
        <w:tc>
          <w:tcPr>
            <w:tcW w:w="4535" w:type="dxa"/>
            <w:vAlign w:val="center"/>
          </w:tcPr>
          <w:p>
            <w:pPr>
              <w:pStyle w:val="15"/>
            </w:pPr>
            <w:r>
              <w:t>党委办公厅（室）及相关机构事务</w:t>
            </w:r>
          </w:p>
        </w:tc>
        <w:tc>
          <w:tcPr>
            <w:tcW w:w="2551" w:type="dxa"/>
            <w:vAlign w:val="center"/>
          </w:tcPr>
          <w:p>
            <w:pPr>
              <w:pStyle w:val="14"/>
            </w:pPr>
            <w:r>
              <w:t>1319.07</w:t>
            </w:r>
          </w:p>
        </w:tc>
        <w:tc>
          <w:tcPr>
            <w:tcW w:w="2551" w:type="dxa"/>
            <w:vAlign w:val="center"/>
          </w:tcPr>
          <w:p>
            <w:pPr>
              <w:pStyle w:val="14"/>
            </w:pPr>
            <w:r>
              <w:t>756.17</w:t>
            </w:r>
          </w:p>
        </w:tc>
        <w:tc>
          <w:tcPr>
            <w:tcW w:w="2551" w:type="dxa"/>
            <w:vAlign w:val="center"/>
          </w:tcPr>
          <w:p>
            <w:pPr>
              <w:pStyle w:val="14"/>
            </w:pPr>
            <w:r>
              <w:t>562.90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2013101</w:t>
            </w:r>
          </w:p>
        </w:tc>
        <w:tc>
          <w:tcPr>
            <w:tcW w:w="4535" w:type="dxa"/>
            <w:vAlign w:val="center"/>
          </w:tcPr>
          <w:p>
            <w:pPr>
              <w:pStyle w:val="15"/>
            </w:pPr>
            <w:r>
              <w:t>行政运行</w:t>
            </w:r>
          </w:p>
        </w:tc>
        <w:tc>
          <w:tcPr>
            <w:tcW w:w="2551" w:type="dxa"/>
            <w:vAlign w:val="center"/>
          </w:tcPr>
          <w:p>
            <w:pPr>
              <w:pStyle w:val="14"/>
            </w:pPr>
            <w:r>
              <w:t>516.16</w:t>
            </w:r>
          </w:p>
        </w:tc>
        <w:tc>
          <w:tcPr>
            <w:tcW w:w="2551" w:type="dxa"/>
            <w:vAlign w:val="center"/>
          </w:tcPr>
          <w:p>
            <w:pPr>
              <w:pStyle w:val="14"/>
            </w:pPr>
            <w:r>
              <w:t>516.16</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2013105</w:t>
            </w:r>
          </w:p>
        </w:tc>
        <w:tc>
          <w:tcPr>
            <w:tcW w:w="4535" w:type="dxa"/>
            <w:vAlign w:val="center"/>
          </w:tcPr>
          <w:p>
            <w:pPr>
              <w:pStyle w:val="15"/>
            </w:pPr>
            <w:r>
              <w:t>专项业务</w:t>
            </w:r>
          </w:p>
        </w:tc>
        <w:tc>
          <w:tcPr>
            <w:tcW w:w="2551" w:type="dxa"/>
            <w:vAlign w:val="center"/>
          </w:tcPr>
          <w:p>
            <w:pPr>
              <w:pStyle w:val="14"/>
            </w:pPr>
            <w:r>
              <w:t>562.90</w:t>
            </w:r>
          </w:p>
        </w:tc>
        <w:tc>
          <w:tcPr>
            <w:tcW w:w="2551" w:type="dxa"/>
            <w:vAlign w:val="center"/>
          </w:tcPr>
          <w:p>
            <w:pPr>
              <w:pStyle w:val="14"/>
            </w:pPr>
          </w:p>
        </w:tc>
        <w:tc>
          <w:tcPr>
            <w:tcW w:w="2551" w:type="dxa"/>
            <w:vAlign w:val="center"/>
          </w:tcPr>
          <w:p>
            <w:pPr>
              <w:pStyle w:val="14"/>
            </w:pPr>
            <w:r>
              <w:t>562.90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2013150</w:t>
            </w:r>
          </w:p>
        </w:tc>
        <w:tc>
          <w:tcPr>
            <w:tcW w:w="4535" w:type="dxa"/>
            <w:vAlign w:val="center"/>
          </w:tcPr>
          <w:p>
            <w:pPr>
              <w:pStyle w:val="15"/>
            </w:pPr>
            <w:r>
              <w:t>事业运行</w:t>
            </w:r>
          </w:p>
        </w:tc>
        <w:tc>
          <w:tcPr>
            <w:tcW w:w="2551" w:type="dxa"/>
            <w:vAlign w:val="center"/>
          </w:tcPr>
          <w:p>
            <w:pPr>
              <w:pStyle w:val="14"/>
            </w:pPr>
            <w:r>
              <w:t>240.01</w:t>
            </w:r>
          </w:p>
        </w:tc>
        <w:tc>
          <w:tcPr>
            <w:tcW w:w="2551" w:type="dxa"/>
            <w:vAlign w:val="center"/>
          </w:tcPr>
          <w:p>
            <w:pPr>
              <w:pStyle w:val="14"/>
            </w:pPr>
            <w:r>
              <w:t>240.01</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208</w:t>
            </w:r>
          </w:p>
        </w:tc>
        <w:tc>
          <w:tcPr>
            <w:tcW w:w="4535" w:type="dxa"/>
            <w:vAlign w:val="center"/>
          </w:tcPr>
          <w:p>
            <w:pPr>
              <w:pStyle w:val="15"/>
            </w:pPr>
            <w:r>
              <w:t>社会保障和就业支出</w:t>
            </w:r>
          </w:p>
        </w:tc>
        <w:tc>
          <w:tcPr>
            <w:tcW w:w="2551" w:type="dxa"/>
            <w:vAlign w:val="center"/>
          </w:tcPr>
          <w:p>
            <w:pPr>
              <w:pStyle w:val="14"/>
            </w:pPr>
            <w:r>
              <w:t>162.12</w:t>
            </w:r>
          </w:p>
        </w:tc>
        <w:tc>
          <w:tcPr>
            <w:tcW w:w="2551" w:type="dxa"/>
            <w:vAlign w:val="center"/>
          </w:tcPr>
          <w:p>
            <w:pPr>
              <w:pStyle w:val="14"/>
            </w:pPr>
            <w:r>
              <w:t>162.12</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20805</w:t>
            </w:r>
          </w:p>
        </w:tc>
        <w:tc>
          <w:tcPr>
            <w:tcW w:w="4535" w:type="dxa"/>
            <w:vAlign w:val="center"/>
          </w:tcPr>
          <w:p>
            <w:pPr>
              <w:pStyle w:val="15"/>
            </w:pPr>
            <w:r>
              <w:t>行政事业单位养老支出</w:t>
            </w:r>
          </w:p>
        </w:tc>
        <w:tc>
          <w:tcPr>
            <w:tcW w:w="2551" w:type="dxa"/>
            <w:vAlign w:val="center"/>
          </w:tcPr>
          <w:p>
            <w:pPr>
              <w:pStyle w:val="14"/>
            </w:pPr>
            <w:r>
              <w:t>162.12</w:t>
            </w:r>
          </w:p>
        </w:tc>
        <w:tc>
          <w:tcPr>
            <w:tcW w:w="2551" w:type="dxa"/>
            <w:vAlign w:val="center"/>
          </w:tcPr>
          <w:p>
            <w:pPr>
              <w:pStyle w:val="14"/>
            </w:pPr>
            <w:r>
              <w:t>162.12</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2080501</w:t>
            </w:r>
          </w:p>
        </w:tc>
        <w:tc>
          <w:tcPr>
            <w:tcW w:w="4535" w:type="dxa"/>
            <w:vAlign w:val="center"/>
          </w:tcPr>
          <w:p>
            <w:pPr>
              <w:pStyle w:val="15"/>
            </w:pPr>
            <w:r>
              <w:t>行政单位离退休</w:t>
            </w:r>
          </w:p>
        </w:tc>
        <w:tc>
          <w:tcPr>
            <w:tcW w:w="2551" w:type="dxa"/>
            <w:vAlign w:val="center"/>
          </w:tcPr>
          <w:p>
            <w:pPr>
              <w:pStyle w:val="14"/>
            </w:pPr>
            <w:r>
              <w:t>87.56</w:t>
            </w:r>
          </w:p>
        </w:tc>
        <w:tc>
          <w:tcPr>
            <w:tcW w:w="2551" w:type="dxa"/>
            <w:vAlign w:val="center"/>
          </w:tcPr>
          <w:p>
            <w:pPr>
              <w:pStyle w:val="14"/>
            </w:pPr>
            <w:r>
              <w:t>87.56</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2080502</w:t>
            </w:r>
          </w:p>
        </w:tc>
        <w:tc>
          <w:tcPr>
            <w:tcW w:w="4535" w:type="dxa"/>
            <w:vAlign w:val="center"/>
          </w:tcPr>
          <w:p>
            <w:pPr>
              <w:pStyle w:val="15"/>
            </w:pPr>
            <w:r>
              <w:t>事业单位离退休</w:t>
            </w:r>
          </w:p>
        </w:tc>
        <w:tc>
          <w:tcPr>
            <w:tcW w:w="2551" w:type="dxa"/>
            <w:vAlign w:val="center"/>
          </w:tcPr>
          <w:p>
            <w:pPr>
              <w:pStyle w:val="14"/>
            </w:pPr>
            <w:r>
              <w:t>12.80</w:t>
            </w:r>
          </w:p>
        </w:tc>
        <w:tc>
          <w:tcPr>
            <w:tcW w:w="2551" w:type="dxa"/>
            <w:vAlign w:val="center"/>
          </w:tcPr>
          <w:p>
            <w:pPr>
              <w:pStyle w:val="14"/>
            </w:pPr>
            <w:r>
              <w:t>12.80</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2080505</w:t>
            </w:r>
          </w:p>
        </w:tc>
        <w:tc>
          <w:tcPr>
            <w:tcW w:w="4535" w:type="dxa"/>
            <w:vAlign w:val="center"/>
          </w:tcPr>
          <w:p>
            <w:pPr>
              <w:pStyle w:val="15"/>
            </w:pPr>
            <w:r>
              <w:t>机关事业单位基本养老保险缴费支出</w:t>
            </w:r>
          </w:p>
        </w:tc>
        <w:tc>
          <w:tcPr>
            <w:tcW w:w="2551" w:type="dxa"/>
            <w:vAlign w:val="center"/>
          </w:tcPr>
          <w:p>
            <w:pPr>
              <w:pStyle w:val="14"/>
            </w:pPr>
            <w:r>
              <w:t>61.76</w:t>
            </w:r>
          </w:p>
        </w:tc>
        <w:tc>
          <w:tcPr>
            <w:tcW w:w="2551" w:type="dxa"/>
            <w:vAlign w:val="center"/>
          </w:tcPr>
          <w:p>
            <w:pPr>
              <w:pStyle w:val="14"/>
            </w:pPr>
            <w:r>
              <w:t>61.76</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210</w:t>
            </w:r>
          </w:p>
        </w:tc>
        <w:tc>
          <w:tcPr>
            <w:tcW w:w="4535" w:type="dxa"/>
            <w:vAlign w:val="center"/>
          </w:tcPr>
          <w:p>
            <w:pPr>
              <w:pStyle w:val="15"/>
            </w:pPr>
            <w:r>
              <w:t>卫生健康支出</w:t>
            </w:r>
          </w:p>
        </w:tc>
        <w:tc>
          <w:tcPr>
            <w:tcW w:w="2551" w:type="dxa"/>
            <w:vAlign w:val="center"/>
          </w:tcPr>
          <w:p>
            <w:pPr>
              <w:pStyle w:val="14"/>
            </w:pPr>
            <w:r>
              <w:t>63.61</w:t>
            </w:r>
          </w:p>
        </w:tc>
        <w:tc>
          <w:tcPr>
            <w:tcW w:w="2551" w:type="dxa"/>
            <w:vAlign w:val="center"/>
          </w:tcPr>
          <w:p>
            <w:pPr>
              <w:pStyle w:val="14"/>
            </w:pPr>
            <w:r>
              <w:t>63.61</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21011</w:t>
            </w:r>
          </w:p>
        </w:tc>
        <w:tc>
          <w:tcPr>
            <w:tcW w:w="4535" w:type="dxa"/>
            <w:vAlign w:val="center"/>
          </w:tcPr>
          <w:p>
            <w:pPr>
              <w:pStyle w:val="15"/>
            </w:pPr>
            <w:r>
              <w:t>行政事业单位医疗</w:t>
            </w:r>
          </w:p>
        </w:tc>
        <w:tc>
          <w:tcPr>
            <w:tcW w:w="2551" w:type="dxa"/>
            <w:vAlign w:val="center"/>
          </w:tcPr>
          <w:p>
            <w:pPr>
              <w:pStyle w:val="14"/>
            </w:pPr>
            <w:r>
              <w:t>63.61</w:t>
            </w:r>
          </w:p>
        </w:tc>
        <w:tc>
          <w:tcPr>
            <w:tcW w:w="2551" w:type="dxa"/>
            <w:vAlign w:val="center"/>
          </w:tcPr>
          <w:p>
            <w:pPr>
              <w:pStyle w:val="14"/>
            </w:pPr>
            <w:r>
              <w:t>63.61</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2101101</w:t>
            </w:r>
          </w:p>
        </w:tc>
        <w:tc>
          <w:tcPr>
            <w:tcW w:w="4535" w:type="dxa"/>
            <w:vAlign w:val="center"/>
          </w:tcPr>
          <w:p>
            <w:pPr>
              <w:pStyle w:val="15"/>
            </w:pPr>
            <w:r>
              <w:t>行政单位医疗</w:t>
            </w:r>
          </w:p>
        </w:tc>
        <w:tc>
          <w:tcPr>
            <w:tcW w:w="2551" w:type="dxa"/>
            <w:vAlign w:val="center"/>
          </w:tcPr>
          <w:p>
            <w:pPr>
              <w:pStyle w:val="14"/>
            </w:pPr>
            <w:r>
              <w:t>11.43</w:t>
            </w:r>
          </w:p>
        </w:tc>
        <w:tc>
          <w:tcPr>
            <w:tcW w:w="2551" w:type="dxa"/>
            <w:vAlign w:val="center"/>
          </w:tcPr>
          <w:p>
            <w:pPr>
              <w:pStyle w:val="14"/>
            </w:pPr>
            <w:r>
              <w:t>11.43</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2101102</w:t>
            </w:r>
          </w:p>
        </w:tc>
        <w:tc>
          <w:tcPr>
            <w:tcW w:w="4535" w:type="dxa"/>
            <w:vAlign w:val="center"/>
          </w:tcPr>
          <w:p>
            <w:pPr>
              <w:pStyle w:val="15"/>
            </w:pPr>
            <w:r>
              <w:t>事业单位医疗</w:t>
            </w:r>
          </w:p>
        </w:tc>
        <w:tc>
          <w:tcPr>
            <w:tcW w:w="2551" w:type="dxa"/>
            <w:vAlign w:val="center"/>
          </w:tcPr>
          <w:p>
            <w:pPr>
              <w:pStyle w:val="14"/>
            </w:pPr>
            <w:r>
              <w:t>12.18</w:t>
            </w:r>
          </w:p>
        </w:tc>
        <w:tc>
          <w:tcPr>
            <w:tcW w:w="2551" w:type="dxa"/>
            <w:vAlign w:val="center"/>
          </w:tcPr>
          <w:p>
            <w:pPr>
              <w:pStyle w:val="14"/>
            </w:pPr>
            <w:r>
              <w:t>12.18</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2101103</w:t>
            </w:r>
          </w:p>
        </w:tc>
        <w:tc>
          <w:tcPr>
            <w:tcW w:w="4535" w:type="dxa"/>
            <w:vAlign w:val="center"/>
          </w:tcPr>
          <w:p>
            <w:pPr>
              <w:pStyle w:val="15"/>
            </w:pPr>
            <w:r>
              <w:t>公务员医疗补助</w:t>
            </w:r>
          </w:p>
        </w:tc>
        <w:tc>
          <w:tcPr>
            <w:tcW w:w="2551" w:type="dxa"/>
            <w:vAlign w:val="center"/>
          </w:tcPr>
          <w:p>
            <w:pPr>
              <w:pStyle w:val="14"/>
            </w:pPr>
            <w:r>
              <w:t>40.00</w:t>
            </w:r>
          </w:p>
        </w:tc>
        <w:tc>
          <w:tcPr>
            <w:tcW w:w="2551" w:type="dxa"/>
            <w:vAlign w:val="center"/>
          </w:tcPr>
          <w:p>
            <w:pPr>
              <w:pStyle w:val="14"/>
            </w:pPr>
            <w:r>
              <w:t>40.00</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221</w:t>
            </w:r>
          </w:p>
        </w:tc>
        <w:tc>
          <w:tcPr>
            <w:tcW w:w="4535" w:type="dxa"/>
            <w:vAlign w:val="center"/>
          </w:tcPr>
          <w:p>
            <w:pPr>
              <w:pStyle w:val="15"/>
            </w:pPr>
            <w:r>
              <w:t>住房保障支出</w:t>
            </w:r>
          </w:p>
        </w:tc>
        <w:tc>
          <w:tcPr>
            <w:tcW w:w="2551" w:type="dxa"/>
            <w:vAlign w:val="center"/>
          </w:tcPr>
          <w:p>
            <w:pPr>
              <w:pStyle w:val="14"/>
            </w:pPr>
            <w:r>
              <w:t>46.32</w:t>
            </w:r>
          </w:p>
        </w:tc>
        <w:tc>
          <w:tcPr>
            <w:tcW w:w="2551" w:type="dxa"/>
            <w:vAlign w:val="center"/>
          </w:tcPr>
          <w:p>
            <w:pPr>
              <w:pStyle w:val="14"/>
            </w:pPr>
            <w:r>
              <w:t>46.32</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22102</w:t>
            </w:r>
          </w:p>
        </w:tc>
        <w:tc>
          <w:tcPr>
            <w:tcW w:w="4535" w:type="dxa"/>
            <w:vAlign w:val="center"/>
          </w:tcPr>
          <w:p>
            <w:pPr>
              <w:pStyle w:val="15"/>
            </w:pPr>
            <w:r>
              <w:t>住房改革支出</w:t>
            </w:r>
          </w:p>
        </w:tc>
        <w:tc>
          <w:tcPr>
            <w:tcW w:w="2551" w:type="dxa"/>
            <w:vAlign w:val="center"/>
          </w:tcPr>
          <w:p>
            <w:pPr>
              <w:pStyle w:val="14"/>
            </w:pPr>
            <w:r>
              <w:t>46.32</w:t>
            </w:r>
          </w:p>
        </w:tc>
        <w:tc>
          <w:tcPr>
            <w:tcW w:w="2551" w:type="dxa"/>
            <w:vAlign w:val="center"/>
          </w:tcPr>
          <w:p>
            <w:pPr>
              <w:pStyle w:val="14"/>
            </w:pPr>
            <w:r>
              <w:t>46.32</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2210201</w:t>
            </w:r>
          </w:p>
        </w:tc>
        <w:tc>
          <w:tcPr>
            <w:tcW w:w="4535" w:type="dxa"/>
            <w:vAlign w:val="center"/>
          </w:tcPr>
          <w:p>
            <w:pPr>
              <w:pStyle w:val="15"/>
            </w:pPr>
            <w:r>
              <w:t>住房公积金</w:t>
            </w:r>
          </w:p>
        </w:tc>
        <w:tc>
          <w:tcPr>
            <w:tcW w:w="2551" w:type="dxa"/>
            <w:vAlign w:val="center"/>
          </w:tcPr>
          <w:p>
            <w:pPr>
              <w:pStyle w:val="14"/>
            </w:pPr>
            <w:r>
              <w:t>46.32</w:t>
            </w:r>
          </w:p>
        </w:tc>
        <w:tc>
          <w:tcPr>
            <w:tcW w:w="2551" w:type="dxa"/>
            <w:vAlign w:val="center"/>
          </w:tcPr>
          <w:p>
            <w:pPr>
              <w:pStyle w:val="14"/>
            </w:pPr>
            <w:r>
              <w:t>46.32</w:t>
            </w:r>
          </w:p>
        </w:tc>
        <w:tc>
          <w:tcPr>
            <w:tcW w:w="2551" w:type="dxa"/>
            <w:vAlign w:val="center"/>
          </w:tcPr>
          <w:p>
            <w:pPr>
              <w:pStyle w:val="14"/>
            </w:pPr>
          </w:p>
        </w:tc>
      </w:tr>
    </w:tbl>
    <w:p>
      <w:pPr>
        <w:sectPr>
          <w:pgSz w:w="16840" w:h="11900" w:orient="landscape"/>
          <w:pgMar w:top="1361" w:right="1020" w:bottom="1134" w:left="1020" w:header="720" w:footer="720" w:gutter="0"/>
          <w:pgNumType w:fmt="decimal"/>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201中共秦皇岛经济技术开发区工作委员会办公室</w:t>
            </w:r>
          </w:p>
        </w:tc>
        <w:tc>
          <w:tcPr>
            <w:tcW w:w="2551" w:type="dxa"/>
            <w:tcBorders>
              <w:top w:val="single" w:color="FFFFFF" w:sz="6" w:space="0"/>
              <w:left w:val="single" w:color="FFFFFF" w:sz="6" w:space="0"/>
              <w:right w:val="single" w:color="FFFFFF" w:sz="6" w:space="0"/>
            </w:tcBorders>
            <w:vAlign w:val="center"/>
          </w:tcPr>
          <w:p>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支出部门经济分类科目</w:t>
            </w:r>
          </w:p>
        </w:tc>
        <w:tc>
          <w:tcPr>
            <w:tcW w:w="7653" w:type="dxa"/>
            <w:gridSpan w:val="3"/>
            <w:vAlign w:val="center"/>
          </w:tcPr>
          <w:p>
            <w:pPr>
              <w:pStyle w:val="13"/>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1028.22</w:t>
            </w:r>
          </w:p>
        </w:tc>
        <w:tc>
          <w:tcPr>
            <w:tcW w:w="2551" w:type="dxa"/>
            <w:vAlign w:val="center"/>
          </w:tcPr>
          <w:p>
            <w:pPr>
              <w:pStyle w:val="18"/>
            </w:pPr>
            <w:r>
              <w:t>969.43</w:t>
            </w:r>
          </w:p>
        </w:tc>
        <w:tc>
          <w:tcPr>
            <w:tcW w:w="2551" w:type="dxa"/>
            <w:vAlign w:val="center"/>
          </w:tcPr>
          <w:p>
            <w:pPr>
              <w:pStyle w:val="18"/>
            </w:pPr>
            <w:r>
              <w:t>58.79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873.29</w:t>
            </w:r>
          </w:p>
        </w:tc>
        <w:tc>
          <w:tcPr>
            <w:tcW w:w="2551" w:type="dxa"/>
            <w:vAlign w:val="center"/>
          </w:tcPr>
          <w:p>
            <w:pPr>
              <w:pStyle w:val="14"/>
            </w:pPr>
            <w:r>
              <w:t>873.29</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30101</w:t>
            </w:r>
          </w:p>
        </w:tc>
        <w:tc>
          <w:tcPr>
            <w:tcW w:w="4535" w:type="dxa"/>
            <w:vAlign w:val="center"/>
          </w:tcPr>
          <w:p>
            <w:pPr>
              <w:pStyle w:val="15"/>
            </w:pPr>
            <w:r>
              <w:t>基本工资</w:t>
            </w:r>
          </w:p>
        </w:tc>
        <w:tc>
          <w:tcPr>
            <w:tcW w:w="2551" w:type="dxa"/>
            <w:vAlign w:val="center"/>
          </w:tcPr>
          <w:p>
            <w:pPr>
              <w:pStyle w:val="14"/>
            </w:pPr>
            <w:r>
              <w:t>429.37</w:t>
            </w:r>
          </w:p>
        </w:tc>
        <w:tc>
          <w:tcPr>
            <w:tcW w:w="2551" w:type="dxa"/>
            <w:vAlign w:val="center"/>
          </w:tcPr>
          <w:p>
            <w:pPr>
              <w:pStyle w:val="14"/>
            </w:pPr>
            <w:r>
              <w:t>429.37</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30102</w:t>
            </w:r>
          </w:p>
        </w:tc>
        <w:tc>
          <w:tcPr>
            <w:tcW w:w="4535" w:type="dxa"/>
            <w:vAlign w:val="center"/>
          </w:tcPr>
          <w:p>
            <w:pPr>
              <w:pStyle w:val="15"/>
            </w:pPr>
            <w:r>
              <w:t>津贴补贴</w:t>
            </w:r>
          </w:p>
        </w:tc>
        <w:tc>
          <w:tcPr>
            <w:tcW w:w="2551" w:type="dxa"/>
            <w:vAlign w:val="center"/>
          </w:tcPr>
          <w:p>
            <w:pPr>
              <w:pStyle w:val="14"/>
            </w:pPr>
            <w:r>
              <w:t>85.56</w:t>
            </w:r>
          </w:p>
        </w:tc>
        <w:tc>
          <w:tcPr>
            <w:tcW w:w="2551" w:type="dxa"/>
            <w:vAlign w:val="center"/>
          </w:tcPr>
          <w:p>
            <w:pPr>
              <w:pStyle w:val="14"/>
            </w:pPr>
            <w:r>
              <w:t>85.56</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30103</w:t>
            </w:r>
          </w:p>
        </w:tc>
        <w:tc>
          <w:tcPr>
            <w:tcW w:w="4535" w:type="dxa"/>
            <w:vAlign w:val="center"/>
          </w:tcPr>
          <w:p>
            <w:pPr>
              <w:pStyle w:val="15"/>
            </w:pPr>
            <w:r>
              <w:t>奖金</w:t>
            </w:r>
          </w:p>
        </w:tc>
        <w:tc>
          <w:tcPr>
            <w:tcW w:w="2551" w:type="dxa"/>
            <w:vAlign w:val="center"/>
          </w:tcPr>
          <w:p>
            <w:pPr>
              <w:pStyle w:val="14"/>
            </w:pPr>
            <w:r>
              <w:t>56.97</w:t>
            </w:r>
          </w:p>
        </w:tc>
        <w:tc>
          <w:tcPr>
            <w:tcW w:w="2551" w:type="dxa"/>
            <w:vAlign w:val="center"/>
          </w:tcPr>
          <w:p>
            <w:pPr>
              <w:pStyle w:val="14"/>
            </w:pPr>
            <w:r>
              <w:t>56.97</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30107</w:t>
            </w:r>
          </w:p>
        </w:tc>
        <w:tc>
          <w:tcPr>
            <w:tcW w:w="4535" w:type="dxa"/>
            <w:vAlign w:val="center"/>
          </w:tcPr>
          <w:p>
            <w:pPr>
              <w:pStyle w:val="15"/>
            </w:pPr>
            <w:r>
              <w:t>绩效工资</w:t>
            </w:r>
          </w:p>
        </w:tc>
        <w:tc>
          <w:tcPr>
            <w:tcW w:w="2551" w:type="dxa"/>
            <w:vAlign w:val="center"/>
          </w:tcPr>
          <w:p>
            <w:pPr>
              <w:pStyle w:val="14"/>
            </w:pPr>
            <w:r>
              <w:t>126.27</w:t>
            </w:r>
          </w:p>
        </w:tc>
        <w:tc>
          <w:tcPr>
            <w:tcW w:w="2551" w:type="dxa"/>
            <w:vAlign w:val="center"/>
          </w:tcPr>
          <w:p>
            <w:pPr>
              <w:pStyle w:val="14"/>
            </w:pPr>
            <w:r>
              <w:t>126.27</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30108</w:t>
            </w:r>
          </w:p>
        </w:tc>
        <w:tc>
          <w:tcPr>
            <w:tcW w:w="4535" w:type="dxa"/>
            <w:vAlign w:val="center"/>
          </w:tcPr>
          <w:p>
            <w:pPr>
              <w:pStyle w:val="15"/>
            </w:pPr>
            <w:r>
              <w:t>机关事业单位基本养老保险缴费</w:t>
            </w:r>
          </w:p>
        </w:tc>
        <w:tc>
          <w:tcPr>
            <w:tcW w:w="2551" w:type="dxa"/>
            <w:vAlign w:val="center"/>
          </w:tcPr>
          <w:p>
            <w:pPr>
              <w:pStyle w:val="14"/>
            </w:pPr>
            <w:r>
              <w:t>61.76</w:t>
            </w:r>
          </w:p>
        </w:tc>
        <w:tc>
          <w:tcPr>
            <w:tcW w:w="2551" w:type="dxa"/>
            <w:vAlign w:val="center"/>
          </w:tcPr>
          <w:p>
            <w:pPr>
              <w:pStyle w:val="14"/>
            </w:pPr>
            <w:r>
              <w:t>61.76</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30110</w:t>
            </w:r>
          </w:p>
        </w:tc>
        <w:tc>
          <w:tcPr>
            <w:tcW w:w="4535" w:type="dxa"/>
            <w:vAlign w:val="center"/>
          </w:tcPr>
          <w:p>
            <w:pPr>
              <w:pStyle w:val="15"/>
            </w:pPr>
            <w:r>
              <w:t>职工基本医疗保险缴费</w:t>
            </w:r>
          </w:p>
        </w:tc>
        <w:tc>
          <w:tcPr>
            <w:tcW w:w="2551" w:type="dxa"/>
            <w:vAlign w:val="center"/>
          </w:tcPr>
          <w:p>
            <w:pPr>
              <w:pStyle w:val="14"/>
            </w:pPr>
            <w:r>
              <w:t>23.61</w:t>
            </w:r>
          </w:p>
        </w:tc>
        <w:tc>
          <w:tcPr>
            <w:tcW w:w="2551" w:type="dxa"/>
            <w:vAlign w:val="center"/>
          </w:tcPr>
          <w:p>
            <w:pPr>
              <w:pStyle w:val="14"/>
            </w:pPr>
            <w:r>
              <w:t>23.61</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30111</w:t>
            </w:r>
          </w:p>
        </w:tc>
        <w:tc>
          <w:tcPr>
            <w:tcW w:w="4535" w:type="dxa"/>
            <w:vAlign w:val="center"/>
          </w:tcPr>
          <w:p>
            <w:pPr>
              <w:pStyle w:val="15"/>
            </w:pPr>
            <w:r>
              <w:t>公务员医疗补助缴费</w:t>
            </w:r>
          </w:p>
        </w:tc>
        <w:tc>
          <w:tcPr>
            <w:tcW w:w="2551" w:type="dxa"/>
            <w:vAlign w:val="center"/>
          </w:tcPr>
          <w:p>
            <w:pPr>
              <w:pStyle w:val="14"/>
            </w:pPr>
            <w:r>
              <w:t>40.00</w:t>
            </w:r>
          </w:p>
        </w:tc>
        <w:tc>
          <w:tcPr>
            <w:tcW w:w="2551" w:type="dxa"/>
            <w:vAlign w:val="center"/>
          </w:tcPr>
          <w:p>
            <w:pPr>
              <w:pStyle w:val="14"/>
            </w:pPr>
            <w:r>
              <w:t>40.00</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30112</w:t>
            </w:r>
          </w:p>
        </w:tc>
        <w:tc>
          <w:tcPr>
            <w:tcW w:w="4535" w:type="dxa"/>
            <w:vAlign w:val="center"/>
          </w:tcPr>
          <w:p>
            <w:pPr>
              <w:pStyle w:val="15"/>
            </w:pPr>
            <w:r>
              <w:t>其他社会保障缴费</w:t>
            </w:r>
          </w:p>
        </w:tc>
        <w:tc>
          <w:tcPr>
            <w:tcW w:w="2551" w:type="dxa"/>
            <w:vAlign w:val="center"/>
          </w:tcPr>
          <w:p>
            <w:pPr>
              <w:pStyle w:val="14"/>
            </w:pPr>
            <w:r>
              <w:t>3.43</w:t>
            </w:r>
          </w:p>
        </w:tc>
        <w:tc>
          <w:tcPr>
            <w:tcW w:w="2551" w:type="dxa"/>
            <w:vAlign w:val="center"/>
          </w:tcPr>
          <w:p>
            <w:pPr>
              <w:pStyle w:val="14"/>
            </w:pPr>
            <w:r>
              <w:t>3.43</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30113</w:t>
            </w:r>
          </w:p>
        </w:tc>
        <w:tc>
          <w:tcPr>
            <w:tcW w:w="4535" w:type="dxa"/>
            <w:vAlign w:val="center"/>
          </w:tcPr>
          <w:p>
            <w:pPr>
              <w:pStyle w:val="15"/>
            </w:pPr>
            <w:r>
              <w:t>住房公积金</w:t>
            </w:r>
          </w:p>
        </w:tc>
        <w:tc>
          <w:tcPr>
            <w:tcW w:w="2551" w:type="dxa"/>
            <w:vAlign w:val="center"/>
          </w:tcPr>
          <w:p>
            <w:pPr>
              <w:pStyle w:val="14"/>
            </w:pPr>
            <w:r>
              <w:t>46.32</w:t>
            </w:r>
          </w:p>
        </w:tc>
        <w:tc>
          <w:tcPr>
            <w:tcW w:w="2551" w:type="dxa"/>
            <w:vAlign w:val="center"/>
          </w:tcPr>
          <w:p>
            <w:pPr>
              <w:pStyle w:val="14"/>
            </w:pPr>
            <w:r>
              <w:t>46.32</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58.79</w:t>
            </w:r>
          </w:p>
        </w:tc>
        <w:tc>
          <w:tcPr>
            <w:tcW w:w="2551" w:type="dxa"/>
            <w:vAlign w:val="center"/>
          </w:tcPr>
          <w:p>
            <w:pPr>
              <w:pStyle w:val="14"/>
            </w:pPr>
          </w:p>
        </w:tc>
        <w:tc>
          <w:tcPr>
            <w:tcW w:w="2551" w:type="dxa"/>
            <w:vAlign w:val="center"/>
          </w:tcPr>
          <w:p>
            <w:pPr>
              <w:pStyle w:val="14"/>
            </w:pPr>
            <w:r>
              <w:t>58.79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30201</w:t>
            </w:r>
          </w:p>
        </w:tc>
        <w:tc>
          <w:tcPr>
            <w:tcW w:w="4535" w:type="dxa"/>
            <w:vAlign w:val="center"/>
          </w:tcPr>
          <w:p>
            <w:pPr>
              <w:pStyle w:val="15"/>
            </w:pPr>
            <w:r>
              <w:t>办公费</w:t>
            </w:r>
          </w:p>
        </w:tc>
        <w:tc>
          <w:tcPr>
            <w:tcW w:w="2551" w:type="dxa"/>
            <w:vAlign w:val="center"/>
          </w:tcPr>
          <w:p>
            <w:pPr>
              <w:pStyle w:val="14"/>
            </w:pPr>
            <w:r>
              <w:t>5.30</w:t>
            </w:r>
          </w:p>
        </w:tc>
        <w:tc>
          <w:tcPr>
            <w:tcW w:w="2551" w:type="dxa"/>
            <w:vAlign w:val="center"/>
          </w:tcPr>
          <w:p>
            <w:pPr>
              <w:pStyle w:val="14"/>
            </w:pPr>
          </w:p>
        </w:tc>
        <w:tc>
          <w:tcPr>
            <w:tcW w:w="2551" w:type="dxa"/>
            <w:vAlign w:val="center"/>
          </w:tcPr>
          <w:p>
            <w:pPr>
              <w:pStyle w:val="14"/>
            </w:pPr>
            <w:r>
              <w:t>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30202</w:t>
            </w:r>
          </w:p>
        </w:tc>
        <w:tc>
          <w:tcPr>
            <w:tcW w:w="4535" w:type="dxa"/>
            <w:vAlign w:val="center"/>
          </w:tcPr>
          <w:p>
            <w:pPr>
              <w:pStyle w:val="15"/>
            </w:pPr>
            <w:r>
              <w:t>印刷费</w:t>
            </w:r>
          </w:p>
        </w:tc>
        <w:tc>
          <w:tcPr>
            <w:tcW w:w="2551" w:type="dxa"/>
            <w:vAlign w:val="center"/>
          </w:tcPr>
          <w:p>
            <w:pPr>
              <w:pStyle w:val="14"/>
            </w:pPr>
            <w:r>
              <w:t>1.85</w:t>
            </w:r>
          </w:p>
        </w:tc>
        <w:tc>
          <w:tcPr>
            <w:tcW w:w="2551" w:type="dxa"/>
            <w:vAlign w:val="center"/>
          </w:tcPr>
          <w:p>
            <w:pPr>
              <w:pStyle w:val="14"/>
            </w:pPr>
          </w:p>
        </w:tc>
        <w:tc>
          <w:tcPr>
            <w:tcW w:w="2551" w:type="dxa"/>
            <w:vAlign w:val="center"/>
          </w:tcPr>
          <w:p>
            <w:pPr>
              <w:pStyle w:val="14"/>
            </w:pPr>
            <w:r>
              <w:t>1.85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30207</w:t>
            </w:r>
          </w:p>
        </w:tc>
        <w:tc>
          <w:tcPr>
            <w:tcW w:w="4535" w:type="dxa"/>
            <w:vAlign w:val="center"/>
          </w:tcPr>
          <w:p>
            <w:pPr>
              <w:pStyle w:val="15"/>
            </w:pPr>
            <w:r>
              <w:t>邮电费</w:t>
            </w:r>
          </w:p>
        </w:tc>
        <w:tc>
          <w:tcPr>
            <w:tcW w:w="2551" w:type="dxa"/>
            <w:vAlign w:val="center"/>
          </w:tcPr>
          <w:p>
            <w:pPr>
              <w:pStyle w:val="14"/>
            </w:pPr>
            <w:r>
              <w:t>13.54</w:t>
            </w:r>
          </w:p>
        </w:tc>
        <w:tc>
          <w:tcPr>
            <w:tcW w:w="2551" w:type="dxa"/>
            <w:vAlign w:val="center"/>
          </w:tcPr>
          <w:p>
            <w:pPr>
              <w:pStyle w:val="14"/>
            </w:pPr>
          </w:p>
        </w:tc>
        <w:tc>
          <w:tcPr>
            <w:tcW w:w="2551" w:type="dxa"/>
            <w:vAlign w:val="center"/>
          </w:tcPr>
          <w:p>
            <w:pPr>
              <w:pStyle w:val="14"/>
            </w:pPr>
            <w:r>
              <w:t>13.54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30211</w:t>
            </w:r>
          </w:p>
        </w:tc>
        <w:tc>
          <w:tcPr>
            <w:tcW w:w="4535" w:type="dxa"/>
            <w:vAlign w:val="center"/>
          </w:tcPr>
          <w:p>
            <w:pPr>
              <w:pStyle w:val="15"/>
            </w:pPr>
            <w:r>
              <w:t>差旅费</w:t>
            </w:r>
          </w:p>
        </w:tc>
        <w:tc>
          <w:tcPr>
            <w:tcW w:w="2551" w:type="dxa"/>
            <w:vAlign w:val="center"/>
          </w:tcPr>
          <w:p>
            <w:pPr>
              <w:pStyle w:val="14"/>
            </w:pPr>
            <w:r>
              <w:t>3.92</w:t>
            </w:r>
          </w:p>
        </w:tc>
        <w:tc>
          <w:tcPr>
            <w:tcW w:w="2551" w:type="dxa"/>
            <w:vAlign w:val="center"/>
          </w:tcPr>
          <w:p>
            <w:pPr>
              <w:pStyle w:val="14"/>
            </w:pPr>
          </w:p>
        </w:tc>
        <w:tc>
          <w:tcPr>
            <w:tcW w:w="2551" w:type="dxa"/>
            <w:vAlign w:val="center"/>
          </w:tcPr>
          <w:p>
            <w:pPr>
              <w:pStyle w:val="14"/>
            </w:pPr>
            <w:r>
              <w:t>3.92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30213</w:t>
            </w:r>
          </w:p>
        </w:tc>
        <w:tc>
          <w:tcPr>
            <w:tcW w:w="4535" w:type="dxa"/>
            <w:vAlign w:val="center"/>
          </w:tcPr>
          <w:p>
            <w:pPr>
              <w:pStyle w:val="15"/>
            </w:pPr>
            <w:r>
              <w:t>维修(护)费</w:t>
            </w:r>
          </w:p>
        </w:tc>
        <w:tc>
          <w:tcPr>
            <w:tcW w:w="2551" w:type="dxa"/>
            <w:vAlign w:val="center"/>
          </w:tcPr>
          <w:p>
            <w:pPr>
              <w:pStyle w:val="14"/>
            </w:pPr>
            <w:r>
              <w:t>0.35</w:t>
            </w:r>
          </w:p>
        </w:tc>
        <w:tc>
          <w:tcPr>
            <w:tcW w:w="2551" w:type="dxa"/>
            <w:vAlign w:val="center"/>
          </w:tcPr>
          <w:p>
            <w:pPr>
              <w:pStyle w:val="14"/>
            </w:pPr>
          </w:p>
        </w:tc>
        <w:tc>
          <w:tcPr>
            <w:tcW w:w="2551" w:type="dxa"/>
            <w:vAlign w:val="center"/>
          </w:tcPr>
          <w:p>
            <w:pPr>
              <w:pStyle w:val="14"/>
            </w:pPr>
            <w:r>
              <w:t>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1191" w:type="dxa"/>
            <w:vAlign w:val="center"/>
          </w:tcPr>
          <w:p>
            <w:pPr>
              <w:pStyle w:val="15"/>
            </w:pPr>
            <w:r>
              <w:t>30217</w:t>
            </w:r>
          </w:p>
        </w:tc>
        <w:tc>
          <w:tcPr>
            <w:tcW w:w="4535" w:type="dxa"/>
            <w:vAlign w:val="center"/>
          </w:tcPr>
          <w:p>
            <w:pPr>
              <w:pStyle w:val="15"/>
            </w:pPr>
            <w:r>
              <w:t>公务接待费</w:t>
            </w:r>
          </w:p>
        </w:tc>
        <w:tc>
          <w:tcPr>
            <w:tcW w:w="2551" w:type="dxa"/>
            <w:vAlign w:val="center"/>
          </w:tcPr>
          <w:p>
            <w:pPr>
              <w:pStyle w:val="14"/>
            </w:pPr>
            <w:r>
              <w:t>0.41</w:t>
            </w:r>
          </w:p>
        </w:tc>
        <w:tc>
          <w:tcPr>
            <w:tcW w:w="2551" w:type="dxa"/>
            <w:vAlign w:val="center"/>
          </w:tcPr>
          <w:p>
            <w:pPr>
              <w:pStyle w:val="14"/>
            </w:pPr>
          </w:p>
        </w:tc>
        <w:tc>
          <w:tcPr>
            <w:tcW w:w="2551" w:type="dxa"/>
            <w:vAlign w:val="center"/>
          </w:tcPr>
          <w:p>
            <w:pPr>
              <w:pStyle w:val="14"/>
            </w:pPr>
            <w:r>
              <w:t>0.41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1191" w:type="dxa"/>
            <w:vAlign w:val="center"/>
          </w:tcPr>
          <w:p>
            <w:pPr>
              <w:pStyle w:val="15"/>
            </w:pPr>
            <w:r>
              <w:t>30226</w:t>
            </w:r>
          </w:p>
        </w:tc>
        <w:tc>
          <w:tcPr>
            <w:tcW w:w="4535" w:type="dxa"/>
            <w:vAlign w:val="center"/>
          </w:tcPr>
          <w:p>
            <w:pPr>
              <w:pStyle w:val="15"/>
            </w:pPr>
            <w:r>
              <w:t>劳务费</w:t>
            </w:r>
          </w:p>
        </w:tc>
        <w:tc>
          <w:tcPr>
            <w:tcW w:w="2551" w:type="dxa"/>
            <w:vAlign w:val="center"/>
          </w:tcPr>
          <w:p>
            <w:pPr>
              <w:pStyle w:val="14"/>
            </w:pPr>
            <w:r>
              <w:t>4.01</w:t>
            </w:r>
          </w:p>
        </w:tc>
        <w:tc>
          <w:tcPr>
            <w:tcW w:w="2551" w:type="dxa"/>
            <w:vAlign w:val="center"/>
          </w:tcPr>
          <w:p>
            <w:pPr>
              <w:pStyle w:val="14"/>
            </w:pPr>
          </w:p>
        </w:tc>
        <w:tc>
          <w:tcPr>
            <w:tcW w:w="2551" w:type="dxa"/>
            <w:vAlign w:val="center"/>
          </w:tcPr>
          <w:p>
            <w:pPr>
              <w:pStyle w:val="14"/>
            </w:pPr>
            <w:r>
              <w:t>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1191" w:type="dxa"/>
            <w:vAlign w:val="center"/>
          </w:tcPr>
          <w:p>
            <w:pPr>
              <w:pStyle w:val="15"/>
            </w:pPr>
            <w:r>
              <w:t>30228</w:t>
            </w:r>
          </w:p>
        </w:tc>
        <w:tc>
          <w:tcPr>
            <w:tcW w:w="4535" w:type="dxa"/>
            <w:vAlign w:val="center"/>
          </w:tcPr>
          <w:p>
            <w:pPr>
              <w:pStyle w:val="15"/>
            </w:pPr>
            <w:r>
              <w:t>工会经费</w:t>
            </w:r>
          </w:p>
        </w:tc>
        <w:tc>
          <w:tcPr>
            <w:tcW w:w="2551" w:type="dxa"/>
            <w:vAlign w:val="center"/>
          </w:tcPr>
          <w:p>
            <w:pPr>
              <w:pStyle w:val="14"/>
            </w:pPr>
            <w:r>
              <w:t>5.51</w:t>
            </w:r>
          </w:p>
        </w:tc>
        <w:tc>
          <w:tcPr>
            <w:tcW w:w="2551" w:type="dxa"/>
            <w:vAlign w:val="center"/>
          </w:tcPr>
          <w:p>
            <w:pPr>
              <w:pStyle w:val="14"/>
            </w:pPr>
          </w:p>
        </w:tc>
        <w:tc>
          <w:tcPr>
            <w:tcW w:w="2551" w:type="dxa"/>
            <w:vAlign w:val="center"/>
          </w:tcPr>
          <w:p>
            <w:pPr>
              <w:pStyle w:val="14"/>
            </w:pPr>
            <w:r>
              <w:t>5.51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1191" w:type="dxa"/>
            <w:vAlign w:val="center"/>
          </w:tcPr>
          <w:p>
            <w:pPr>
              <w:pStyle w:val="15"/>
            </w:pPr>
            <w:r>
              <w:t>30229</w:t>
            </w:r>
          </w:p>
        </w:tc>
        <w:tc>
          <w:tcPr>
            <w:tcW w:w="4535" w:type="dxa"/>
            <w:vAlign w:val="center"/>
          </w:tcPr>
          <w:p>
            <w:pPr>
              <w:pStyle w:val="15"/>
            </w:pPr>
            <w:r>
              <w:t>福利费</w:t>
            </w:r>
          </w:p>
        </w:tc>
        <w:tc>
          <w:tcPr>
            <w:tcW w:w="2551" w:type="dxa"/>
            <w:vAlign w:val="center"/>
          </w:tcPr>
          <w:p>
            <w:pPr>
              <w:pStyle w:val="14"/>
            </w:pPr>
            <w:r>
              <w:t>3.70</w:t>
            </w:r>
          </w:p>
        </w:tc>
        <w:tc>
          <w:tcPr>
            <w:tcW w:w="2551" w:type="dxa"/>
            <w:vAlign w:val="center"/>
          </w:tcPr>
          <w:p>
            <w:pPr>
              <w:pStyle w:val="14"/>
            </w:pPr>
          </w:p>
        </w:tc>
        <w:tc>
          <w:tcPr>
            <w:tcW w:w="2551" w:type="dxa"/>
            <w:vAlign w:val="center"/>
          </w:tcPr>
          <w:p>
            <w:pPr>
              <w:pStyle w:val="14"/>
            </w:pPr>
            <w:r>
              <w:t>3.70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1191" w:type="dxa"/>
            <w:vAlign w:val="center"/>
          </w:tcPr>
          <w:p>
            <w:pPr>
              <w:pStyle w:val="15"/>
            </w:pPr>
            <w:r>
              <w:t>30231</w:t>
            </w:r>
          </w:p>
        </w:tc>
        <w:tc>
          <w:tcPr>
            <w:tcW w:w="4535" w:type="dxa"/>
            <w:vAlign w:val="center"/>
          </w:tcPr>
          <w:p>
            <w:pPr>
              <w:pStyle w:val="15"/>
            </w:pPr>
            <w:r>
              <w:t>公务用车运行维护费</w:t>
            </w:r>
          </w:p>
        </w:tc>
        <w:tc>
          <w:tcPr>
            <w:tcW w:w="2551" w:type="dxa"/>
            <w:vAlign w:val="center"/>
          </w:tcPr>
          <w:p>
            <w:pPr>
              <w:pStyle w:val="14"/>
            </w:pPr>
            <w:r>
              <w:t>3.60</w:t>
            </w:r>
          </w:p>
        </w:tc>
        <w:tc>
          <w:tcPr>
            <w:tcW w:w="2551" w:type="dxa"/>
            <w:vAlign w:val="center"/>
          </w:tcPr>
          <w:p>
            <w:pPr>
              <w:pStyle w:val="14"/>
            </w:pPr>
          </w:p>
        </w:tc>
        <w:tc>
          <w:tcPr>
            <w:tcW w:w="2551" w:type="dxa"/>
            <w:vAlign w:val="center"/>
          </w:tcPr>
          <w:p>
            <w:pPr>
              <w:pStyle w:val="14"/>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1191" w:type="dxa"/>
            <w:vAlign w:val="center"/>
          </w:tcPr>
          <w:p>
            <w:pPr>
              <w:pStyle w:val="15"/>
            </w:pPr>
            <w:r>
              <w:t>30239</w:t>
            </w:r>
          </w:p>
        </w:tc>
        <w:tc>
          <w:tcPr>
            <w:tcW w:w="4535" w:type="dxa"/>
            <w:vAlign w:val="center"/>
          </w:tcPr>
          <w:p>
            <w:pPr>
              <w:pStyle w:val="15"/>
            </w:pPr>
            <w:r>
              <w:t>其他交通费用</w:t>
            </w:r>
          </w:p>
        </w:tc>
        <w:tc>
          <w:tcPr>
            <w:tcW w:w="2551" w:type="dxa"/>
            <w:vAlign w:val="center"/>
          </w:tcPr>
          <w:p>
            <w:pPr>
              <w:pStyle w:val="14"/>
            </w:pPr>
            <w:r>
              <w:t>11.58</w:t>
            </w:r>
          </w:p>
        </w:tc>
        <w:tc>
          <w:tcPr>
            <w:tcW w:w="2551" w:type="dxa"/>
            <w:vAlign w:val="center"/>
          </w:tcPr>
          <w:p>
            <w:pPr>
              <w:pStyle w:val="14"/>
            </w:pPr>
          </w:p>
        </w:tc>
        <w:tc>
          <w:tcPr>
            <w:tcW w:w="2551" w:type="dxa"/>
            <w:vAlign w:val="center"/>
          </w:tcPr>
          <w:p>
            <w:pPr>
              <w:pStyle w:val="14"/>
            </w:pPr>
            <w:r>
              <w:t>11.58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1191" w:type="dxa"/>
            <w:vAlign w:val="center"/>
          </w:tcPr>
          <w:p>
            <w:pPr>
              <w:pStyle w:val="15"/>
            </w:pPr>
            <w:r>
              <w:t>30299</w:t>
            </w:r>
          </w:p>
        </w:tc>
        <w:tc>
          <w:tcPr>
            <w:tcW w:w="4535" w:type="dxa"/>
            <w:vAlign w:val="center"/>
          </w:tcPr>
          <w:p>
            <w:pPr>
              <w:pStyle w:val="15"/>
            </w:pPr>
            <w:r>
              <w:t>其他商品和服务支出</w:t>
            </w:r>
          </w:p>
        </w:tc>
        <w:tc>
          <w:tcPr>
            <w:tcW w:w="2551" w:type="dxa"/>
            <w:vAlign w:val="center"/>
          </w:tcPr>
          <w:p>
            <w:pPr>
              <w:pStyle w:val="14"/>
            </w:pPr>
            <w:r>
              <w:t>5.02</w:t>
            </w:r>
          </w:p>
        </w:tc>
        <w:tc>
          <w:tcPr>
            <w:tcW w:w="2551" w:type="dxa"/>
            <w:vAlign w:val="center"/>
          </w:tcPr>
          <w:p>
            <w:pPr>
              <w:pStyle w:val="14"/>
            </w:pPr>
          </w:p>
        </w:tc>
        <w:tc>
          <w:tcPr>
            <w:tcW w:w="2551" w:type="dxa"/>
            <w:vAlign w:val="center"/>
          </w:tcPr>
          <w:p>
            <w:pPr>
              <w:pStyle w:val="14"/>
            </w:pPr>
            <w:r>
              <w:t>5.02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1191" w:type="dxa"/>
            <w:vAlign w:val="center"/>
          </w:tcPr>
          <w:p>
            <w:pPr>
              <w:pStyle w:val="15"/>
            </w:pPr>
            <w:r>
              <w:t>303</w:t>
            </w:r>
          </w:p>
        </w:tc>
        <w:tc>
          <w:tcPr>
            <w:tcW w:w="4535" w:type="dxa"/>
            <w:vAlign w:val="center"/>
          </w:tcPr>
          <w:p>
            <w:pPr>
              <w:pStyle w:val="15"/>
            </w:pPr>
            <w:r>
              <w:t>对个人和家庭的补助</w:t>
            </w:r>
          </w:p>
        </w:tc>
        <w:tc>
          <w:tcPr>
            <w:tcW w:w="2551" w:type="dxa"/>
            <w:vAlign w:val="center"/>
          </w:tcPr>
          <w:p>
            <w:pPr>
              <w:pStyle w:val="14"/>
            </w:pPr>
            <w:r>
              <w:t>96.14</w:t>
            </w:r>
          </w:p>
        </w:tc>
        <w:tc>
          <w:tcPr>
            <w:tcW w:w="2551" w:type="dxa"/>
            <w:vAlign w:val="center"/>
          </w:tcPr>
          <w:p>
            <w:pPr>
              <w:pStyle w:val="14"/>
            </w:pPr>
            <w:r>
              <w:t>96.14</w:t>
            </w:r>
          </w:p>
        </w:tc>
        <w:tc>
          <w:tcPr>
            <w:tcW w:w="255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1191" w:type="dxa"/>
            <w:vAlign w:val="center"/>
          </w:tcPr>
          <w:p>
            <w:pPr>
              <w:pStyle w:val="15"/>
            </w:pPr>
            <w:r>
              <w:t>30302</w:t>
            </w:r>
          </w:p>
        </w:tc>
        <w:tc>
          <w:tcPr>
            <w:tcW w:w="4535" w:type="dxa"/>
            <w:vAlign w:val="center"/>
          </w:tcPr>
          <w:p>
            <w:pPr>
              <w:pStyle w:val="15"/>
            </w:pPr>
            <w:r>
              <w:t>退休费</w:t>
            </w:r>
          </w:p>
        </w:tc>
        <w:tc>
          <w:tcPr>
            <w:tcW w:w="2551" w:type="dxa"/>
            <w:vAlign w:val="center"/>
          </w:tcPr>
          <w:p>
            <w:pPr>
              <w:pStyle w:val="14"/>
            </w:pPr>
            <w:r>
              <w:t>96.14</w:t>
            </w:r>
          </w:p>
        </w:tc>
        <w:tc>
          <w:tcPr>
            <w:tcW w:w="2551" w:type="dxa"/>
            <w:vAlign w:val="center"/>
          </w:tcPr>
          <w:p>
            <w:pPr>
              <w:pStyle w:val="14"/>
            </w:pPr>
            <w:r>
              <w:t>96.14</w:t>
            </w:r>
          </w:p>
        </w:tc>
        <w:tc>
          <w:tcPr>
            <w:tcW w:w="2551" w:type="dxa"/>
            <w:vAlign w:val="center"/>
          </w:tcPr>
          <w:p>
            <w:pPr>
              <w:pStyle w:val="14"/>
            </w:pPr>
          </w:p>
        </w:tc>
      </w:tr>
    </w:tbl>
    <w:p>
      <w:pPr>
        <w:sectPr>
          <w:pgSz w:w="16840" w:h="11900" w:orient="landscape"/>
          <w:pgMar w:top="1361" w:right="1020" w:bottom="1134" w:left="1020" w:header="720" w:footer="720" w:gutter="0"/>
          <w:pgNumType w:fmt="decimal"/>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201中共秦皇岛经济技术开发区工作委员会办公室</w:t>
            </w:r>
          </w:p>
        </w:tc>
        <w:tc>
          <w:tcPr>
            <w:tcW w:w="2551" w:type="dxa"/>
            <w:tcBorders>
              <w:top w:val="single" w:color="FFFFFF" w:sz="6" w:space="0"/>
              <w:left w:val="single" w:color="FFFFFF" w:sz="6" w:space="0"/>
              <w:right w:val="single" w:color="FFFFFF" w:sz="6" w:space="0"/>
            </w:tcBorders>
            <w:vAlign w:val="center"/>
          </w:tcPr>
          <w:p>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201中共秦皇岛经济技术开发区工作委员会办公室</w:t>
            </w:r>
          </w:p>
        </w:tc>
        <w:tc>
          <w:tcPr>
            <w:tcW w:w="2551" w:type="dxa"/>
            <w:tcBorders>
              <w:top w:val="single" w:color="FFFFFF" w:sz="6" w:space="0"/>
              <w:left w:val="single" w:color="FFFFFF" w:sz="6" w:space="0"/>
              <w:right w:val="single" w:color="FFFFFF" w:sz="6" w:space="0"/>
            </w:tcBorders>
            <w:vAlign w:val="center"/>
          </w:tcPr>
          <w:p>
            <w:pPr>
              <w:pStyle w:val="11"/>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2"/>
            </w:pPr>
            <w:r>
              <w:t>201中共秦皇岛经济技术开发区工作委员会办公室</w:t>
            </w:r>
          </w:p>
        </w:tc>
        <w:tc>
          <w:tcPr>
            <w:tcW w:w="2381" w:type="dxa"/>
            <w:tcBorders>
              <w:top w:val="single" w:color="FFFFFF" w:sz="6" w:space="0"/>
              <w:left w:val="single" w:color="FFFFFF" w:sz="6" w:space="0"/>
              <w:right w:val="single" w:color="FFFFFF" w:sz="6" w:space="0"/>
            </w:tcBorders>
            <w:vAlign w:val="center"/>
          </w:tcPr>
          <w:p>
            <w:pPr>
              <w:pStyle w:val="11"/>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vAlign w:val="center"/>
          </w:tcPr>
          <w:p>
            <w:pPr>
              <w:pStyle w:val="13"/>
            </w:pPr>
            <w:r>
              <w:t>项  目</w:t>
            </w:r>
          </w:p>
        </w:tc>
        <w:tc>
          <w:tcPr>
            <w:tcW w:w="9524" w:type="dxa"/>
            <w:gridSpan w:val="4"/>
            <w:vAlign w:val="center"/>
          </w:tcPr>
          <w:p>
            <w:pPr>
              <w:pStyle w:val="13"/>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3"/>
            </w:pPr>
            <w:r>
              <w:t>合计</w:t>
            </w:r>
          </w:p>
        </w:tc>
        <w:tc>
          <w:tcPr>
            <w:tcW w:w="2381" w:type="dxa"/>
            <w:vAlign w:val="center"/>
          </w:tcPr>
          <w:p>
            <w:pPr>
              <w:pStyle w:val="13"/>
            </w:pPr>
            <w:r>
              <w:t>一般公共预算              财政拨款</w:t>
            </w:r>
          </w:p>
        </w:tc>
        <w:tc>
          <w:tcPr>
            <w:tcW w:w="2381" w:type="dxa"/>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vAlign w:val="center"/>
          </w:tcPr>
          <w:p>
            <w:pPr>
              <w:pStyle w:val="13"/>
            </w:pPr>
            <w:r>
              <w:t>1</w:t>
            </w:r>
          </w:p>
        </w:tc>
        <w:tc>
          <w:tcPr>
            <w:tcW w:w="2381" w:type="dxa"/>
            <w:vAlign w:val="center"/>
          </w:tcPr>
          <w:p>
            <w:pPr>
              <w:pStyle w:val="13"/>
            </w:pPr>
            <w:r>
              <w:t>2</w:t>
            </w:r>
          </w:p>
        </w:tc>
        <w:tc>
          <w:tcPr>
            <w:tcW w:w="2381" w:type="dxa"/>
            <w:vAlign w:val="center"/>
          </w:tcPr>
          <w:p>
            <w:pPr>
              <w:pStyle w:val="13"/>
            </w:pPr>
            <w:r>
              <w:t>3</w:t>
            </w:r>
          </w:p>
        </w:tc>
        <w:tc>
          <w:tcPr>
            <w:tcW w:w="2381" w:type="dxa"/>
            <w:vAlign w:val="center"/>
          </w:tcPr>
          <w:p>
            <w:pPr>
              <w:pStyle w:val="13"/>
            </w:pPr>
            <w:r>
              <w:t>4</w:t>
            </w:r>
          </w:p>
        </w:tc>
        <w:tc>
          <w:tcPr>
            <w:tcW w:w="2381" w:type="dxa"/>
            <w:vAlign w:val="center"/>
          </w:tcPr>
          <w:p>
            <w:pPr>
              <w:pStyle w:val="13"/>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1</w:t>
            </w:r>
          </w:p>
        </w:tc>
        <w:tc>
          <w:tcPr>
            <w:tcW w:w="3798" w:type="dxa"/>
            <w:vAlign w:val="center"/>
          </w:tcPr>
          <w:p>
            <w:pPr>
              <w:pStyle w:val="17"/>
            </w:pPr>
            <w:r>
              <w:t>合计</w:t>
            </w:r>
          </w:p>
        </w:tc>
        <w:tc>
          <w:tcPr>
            <w:tcW w:w="2381" w:type="dxa"/>
            <w:vAlign w:val="center"/>
          </w:tcPr>
          <w:p>
            <w:pPr>
              <w:pStyle w:val="18"/>
            </w:pPr>
            <w:r>
              <w:t>4.01</w:t>
            </w:r>
          </w:p>
        </w:tc>
        <w:tc>
          <w:tcPr>
            <w:tcW w:w="2381" w:type="dxa"/>
            <w:vAlign w:val="center"/>
          </w:tcPr>
          <w:p>
            <w:pPr>
              <w:pStyle w:val="18"/>
            </w:pPr>
            <w:r>
              <w:t>4.01</w:t>
            </w:r>
          </w:p>
        </w:tc>
        <w:tc>
          <w:tcPr>
            <w:tcW w:w="2381" w:type="dxa"/>
            <w:vAlign w:val="center"/>
          </w:tcPr>
          <w:p>
            <w:pPr>
              <w:pStyle w:val="18"/>
            </w:pPr>
          </w:p>
        </w:tc>
        <w:tc>
          <w:tcPr>
            <w:tcW w:w="2381" w:type="dxa"/>
            <w:vAlign w:val="center"/>
          </w:tcPr>
          <w:p>
            <w:pPr>
              <w:pStyle w:val="18"/>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2</w:t>
            </w:r>
          </w:p>
        </w:tc>
        <w:tc>
          <w:tcPr>
            <w:tcW w:w="3798" w:type="dxa"/>
            <w:vAlign w:val="center"/>
          </w:tcPr>
          <w:p>
            <w:pPr>
              <w:pStyle w:val="15"/>
            </w:pPr>
            <w:r>
              <w:t>“三公”经费小计</w:t>
            </w:r>
          </w:p>
        </w:tc>
        <w:tc>
          <w:tcPr>
            <w:tcW w:w="2381" w:type="dxa"/>
            <w:vAlign w:val="center"/>
          </w:tcPr>
          <w:p>
            <w:pPr>
              <w:pStyle w:val="14"/>
            </w:pPr>
            <w:r>
              <w:t>4.01</w:t>
            </w:r>
          </w:p>
        </w:tc>
        <w:tc>
          <w:tcPr>
            <w:tcW w:w="2381" w:type="dxa"/>
            <w:vAlign w:val="center"/>
          </w:tcPr>
          <w:p>
            <w:pPr>
              <w:pStyle w:val="14"/>
            </w:pPr>
            <w:r>
              <w:t>4.01</w:t>
            </w:r>
          </w:p>
        </w:tc>
        <w:tc>
          <w:tcPr>
            <w:tcW w:w="2381" w:type="dxa"/>
            <w:vAlign w:val="center"/>
          </w:tcPr>
          <w:p>
            <w:pPr>
              <w:pStyle w:val="14"/>
            </w:pPr>
          </w:p>
        </w:tc>
        <w:tc>
          <w:tcPr>
            <w:tcW w:w="238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3</w:t>
            </w:r>
          </w:p>
        </w:tc>
        <w:tc>
          <w:tcPr>
            <w:tcW w:w="3798" w:type="dxa"/>
            <w:vAlign w:val="center"/>
          </w:tcPr>
          <w:p>
            <w:pPr>
              <w:pStyle w:val="15"/>
            </w:pPr>
            <w:r>
              <w:t>一、因公出国（境）费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4</w:t>
            </w:r>
          </w:p>
        </w:tc>
        <w:tc>
          <w:tcPr>
            <w:tcW w:w="3798" w:type="dxa"/>
            <w:vAlign w:val="center"/>
          </w:tcPr>
          <w:p>
            <w:pPr>
              <w:pStyle w:val="15"/>
            </w:pPr>
            <w:r>
              <w:t xml:space="preserve">    其中：教学科研人员因公出国（境）费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5</w:t>
            </w:r>
          </w:p>
        </w:tc>
        <w:tc>
          <w:tcPr>
            <w:tcW w:w="3798" w:type="dxa"/>
            <w:vAlign w:val="center"/>
          </w:tcPr>
          <w:p>
            <w:pPr>
              <w:pStyle w:val="15"/>
            </w:pPr>
            <w:r>
              <w:t xml:space="preserve">          其他因公出国（境）费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6</w:t>
            </w:r>
          </w:p>
        </w:tc>
        <w:tc>
          <w:tcPr>
            <w:tcW w:w="3798" w:type="dxa"/>
            <w:vAlign w:val="center"/>
          </w:tcPr>
          <w:p>
            <w:pPr>
              <w:pStyle w:val="15"/>
            </w:pPr>
            <w:r>
              <w:t>二、公务用车购置及运维费</w:t>
            </w:r>
          </w:p>
        </w:tc>
        <w:tc>
          <w:tcPr>
            <w:tcW w:w="2381" w:type="dxa"/>
            <w:vAlign w:val="center"/>
          </w:tcPr>
          <w:p>
            <w:pPr>
              <w:pStyle w:val="14"/>
            </w:pPr>
            <w:r>
              <w:t>3.60</w:t>
            </w:r>
          </w:p>
        </w:tc>
        <w:tc>
          <w:tcPr>
            <w:tcW w:w="2381" w:type="dxa"/>
            <w:vAlign w:val="center"/>
          </w:tcPr>
          <w:p>
            <w:pPr>
              <w:pStyle w:val="14"/>
            </w:pPr>
            <w:r>
              <w:t>3.60</w:t>
            </w:r>
          </w:p>
        </w:tc>
        <w:tc>
          <w:tcPr>
            <w:tcW w:w="2381" w:type="dxa"/>
            <w:vAlign w:val="center"/>
          </w:tcPr>
          <w:p>
            <w:pPr>
              <w:pStyle w:val="14"/>
            </w:pPr>
          </w:p>
        </w:tc>
        <w:tc>
          <w:tcPr>
            <w:tcW w:w="238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7</w:t>
            </w:r>
          </w:p>
        </w:tc>
        <w:tc>
          <w:tcPr>
            <w:tcW w:w="3798" w:type="dxa"/>
            <w:vAlign w:val="center"/>
          </w:tcPr>
          <w:p>
            <w:pPr>
              <w:pStyle w:val="15"/>
            </w:pPr>
            <w:r>
              <w:t xml:space="preserve">    其中：公务用车购置费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8</w:t>
            </w:r>
          </w:p>
        </w:tc>
        <w:tc>
          <w:tcPr>
            <w:tcW w:w="3798" w:type="dxa"/>
            <w:vAlign w:val="center"/>
          </w:tcPr>
          <w:p>
            <w:pPr>
              <w:pStyle w:val="15"/>
            </w:pPr>
            <w:r>
              <w:t xml:space="preserve">          公务用车运行维护费</w:t>
            </w:r>
          </w:p>
        </w:tc>
        <w:tc>
          <w:tcPr>
            <w:tcW w:w="2381" w:type="dxa"/>
            <w:vAlign w:val="center"/>
          </w:tcPr>
          <w:p>
            <w:pPr>
              <w:pStyle w:val="14"/>
            </w:pPr>
            <w:r>
              <w:t>3.60</w:t>
            </w:r>
          </w:p>
        </w:tc>
        <w:tc>
          <w:tcPr>
            <w:tcW w:w="2381" w:type="dxa"/>
            <w:vAlign w:val="center"/>
          </w:tcPr>
          <w:p>
            <w:pPr>
              <w:pStyle w:val="14"/>
            </w:pPr>
            <w:r>
              <w:t>3.60</w:t>
            </w:r>
          </w:p>
        </w:tc>
        <w:tc>
          <w:tcPr>
            <w:tcW w:w="2381" w:type="dxa"/>
            <w:vAlign w:val="center"/>
          </w:tcPr>
          <w:p>
            <w:pPr>
              <w:pStyle w:val="14"/>
            </w:pPr>
          </w:p>
        </w:tc>
        <w:tc>
          <w:tcPr>
            <w:tcW w:w="2381"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9</w:t>
            </w:r>
          </w:p>
        </w:tc>
        <w:tc>
          <w:tcPr>
            <w:tcW w:w="3798" w:type="dxa"/>
            <w:vAlign w:val="center"/>
          </w:tcPr>
          <w:p>
            <w:pPr>
              <w:pStyle w:val="15"/>
            </w:pPr>
            <w:r>
              <w:t>三、公务接待费</w:t>
            </w:r>
          </w:p>
        </w:tc>
        <w:tc>
          <w:tcPr>
            <w:tcW w:w="2381" w:type="dxa"/>
            <w:vAlign w:val="center"/>
          </w:tcPr>
          <w:p>
            <w:pPr>
              <w:pStyle w:val="14"/>
            </w:pPr>
            <w:r>
              <w:t>0.41</w:t>
            </w:r>
          </w:p>
        </w:tc>
        <w:tc>
          <w:tcPr>
            <w:tcW w:w="2381" w:type="dxa"/>
            <w:vAlign w:val="center"/>
          </w:tcPr>
          <w:p>
            <w:pPr>
              <w:pStyle w:val="14"/>
            </w:pPr>
            <w:r>
              <w:t>0.41</w:t>
            </w:r>
          </w:p>
        </w:tc>
        <w:tc>
          <w:tcPr>
            <w:tcW w:w="2381" w:type="dxa"/>
            <w:vAlign w:val="center"/>
          </w:tcPr>
          <w:p>
            <w:pPr>
              <w:pStyle w:val="14"/>
            </w:pPr>
          </w:p>
        </w:tc>
        <w:tc>
          <w:tcPr>
            <w:tcW w:w="2381" w:type="dxa"/>
            <w:vAlign w:val="center"/>
          </w:tcPr>
          <w:p>
            <w:pPr>
              <w:pStyle w:val="14"/>
            </w:pPr>
          </w:p>
        </w:tc>
      </w:tr>
    </w:tbl>
    <w:p>
      <w:pPr>
        <w:spacing w:before="0" w:after="0" w:line="240" w:lineRule="auto"/>
        <w:ind w:firstLine="0"/>
        <w:jc w:val="center"/>
        <w:outlineLvl w:val="0"/>
        <w:sectPr>
          <w:pgSz w:w="16840" w:h="11900" w:orient="landscape"/>
          <w:pgMar w:top="1361" w:right="1020" w:bottom="1361" w:left="1020" w:header="720" w:footer="720" w:gutter="0"/>
          <w:pgNumType w:fmt="decimal"/>
        </w:sectPr>
      </w:pPr>
      <w:r>
        <w:rPr>
          <w:rFonts w:ascii="方正书宋_GBK" w:hAnsi="方正书宋_GBK" w:eastAsia="方正书宋_GBK" w:cs="方正书宋_GBK"/>
          <w:color w:val="FFFFFF"/>
          <w:sz w:val="21"/>
        </w:rPr>
        <w:t>第一部分  中共秦皇岛经济技术开发区工作委员会办公室2025年部门预算信息公开情况说明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中共秦皇岛经济技术开发区工作委员会办公室2025年部门预算信息公开情况说明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按照《中华人民共和国预算法》、《地方预决算公开操作规程》和《关于进一步推进预算公开工作的实施意见》规定，现将中共秦皇岛经济技术开发区工作委员会办公室2025年部门预算公开如下：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0"/>
      </w:pPr>
      <w:r>
        <w:t>（一）工委办职责</w:t>
      </w:r>
    </w:p>
    <w:p>
      <w:pPr>
        <w:pStyle w:val="20"/>
      </w:pPr>
      <w:r>
        <w:t>工委办公室负责全区保密、机要、政策研究、督查督办、机关党建、档案管理工作；负责工委系统的文秘、信息、综合协调工作；负责区内人大、政协有关工作。承担党工委全面深化改革委员会办公室、国家安全委员会办公室职责。承办开发区党工委、管委会交办的其他事项。</w:t>
      </w:r>
    </w:p>
    <w:p>
      <w:pPr>
        <w:pStyle w:val="20"/>
      </w:pPr>
      <w:r>
        <w:t>（二）暑期服务中心职责</w:t>
      </w:r>
    </w:p>
    <w:p>
      <w:pPr>
        <w:pStyle w:val="20"/>
        <w:rPr>
          <w:rFonts w:hint="default" w:eastAsia="方正仿宋_GBK"/>
          <w:lang w:val="en-US" w:eastAsia="zh-CN"/>
        </w:rPr>
      </w:pPr>
      <w:r>
        <w:rPr>
          <w:rFonts w:hint="eastAsia"/>
          <w:lang w:eastAsia="zh-CN"/>
        </w:rPr>
        <w:t>对全区旅游旺季工作（涉暑工作）情况进行调查研究和综合分析，向上级相关单位提供暑期工作信息，并与区内各相关单位配合，发挥综合、指导、协调、服务的职作用。</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中共秦皇岛经济技术开发区工作委员会办公室(本级)</w:t>
            </w:r>
          </w:p>
        </w:tc>
        <w:tc>
          <w:tcPr>
            <w:tcW w:w="1843" w:type="dxa"/>
            <w:vAlign w:val="center"/>
          </w:tcPr>
          <w:p>
            <w:pPr>
              <w:pStyle w:val="16"/>
            </w:pPr>
            <w:r>
              <w:t>行政</w:t>
            </w:r>
          </w:p>
        </w:tc>
        <w:tc>
          <w:tcPr>
            <w:tcW w:w="2126" w:type="dxa"/>
            <w:vAlign w:val="center"/>
          </w:tcPr>
          <w:p>
            <w:pPr>
              <w:pStyle w:val="16"/>
            </w:pPr>
            <w:r>
              <w:t>副处（县）级</w:t>
            </w:r>
          </w:p>
        </w:tc>
        <w:tc>
          <w:tcPr>
            <w:tcW w:w="3827" w:type="dxa"/>
            <w:vAlign w:val="center"/>
          </w:tcPr>
          <w:p>
            <w:pPr>
              <w:pStyle w:val="16"/>
            </w:pPr>
            <w:r>
              <w:t>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秦皇岛经济技术开发区暑期服务中心</w:t>
            </w:r>
          </w:p>
        </w:tc>
        <w:tc>
          <w:tcPr>
            <w:tcW w:w="1843" w:type="dxa"/>
            <w:vAlign w:val="center"/>
          </w:tcPr>
          <w:p>
            <w:pPr>
              <w:pStyle w:val="16"/>
            </w:pPr>
            <w:r>
              <w:t>事业</w:t>
            </w:r>
          </w:p>
        </w:tc>
        <w:tc>
          <w:tcPr>
            <w:tcW w:w="2126" w:type="dxa"/>
            <w:vAlign w:val="center"/>
          </w:tcPr>
          <w:p>
            <w:pPr>
              <w:pStyle w:val="16"/>
            </w:pPr>
            <w:r>
              <w:t>正科级</w:t>
            </w:r>
          </w:p>
        </w:tc>
        <w:tc>
          <w:tcPr>
            <w:tcW w:w="3827" w:type="dxa"/>
            <w:vAlign w:val="center"/>
          </w:tcPr>
          <w:p>
            <w:pPr>
              <w:pStyle w:val="16"/>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1"/>
      </w:pPr>
      <w:r>
        <w:t>按照预算管理有关规定，目前</w:t>
      </w:r>
      <w:r>
        <w:rPr>
          <w:rFonts w:hint="eastAsia"/>
          <w:lang w:eastAsia="zh-CN"/>
        </w:rPr>
        <w:t>我</w:t>
      </w:r>
      <w:r>
        <w:t>部门预算的编制实行综合预算管理，即全部收入和支出都反映在预算中。中共秦皇岛经济技术开发区工作委员会办公室机关及所属事业单位的收支包含在部门预算中。</w:t>
      </w:r>
    </w:p>
    <w:p>
      <w:pPr>
        <w:pStyle w:val="21"/>
      </w:pPr>
      <w:r>
        <w:t>1、收入说明</w:t>
      </w:r>
    </w:p>
    <w:p>
      <w:pPr>
        <w:pStyle w:val="21"/>
      </w:pPr>
      <w:r>
        <w:t>反映本部门当年全部收入。202</w:t>
      </w:r>
      <w:r>
        <w:rPr>
          <w:rFonts w:hint="eastAsia"/>
          <w:lang w:val="en-US" w:eastAsia="zh-CN"/>
        </w:rPr>
        <w:t>5</w:t>
      </w:r>
      <w:r>
        <w:t>年预算收入</w:t>
      </w:r>
      <w:r>
        <w:rPr>
          <w:rFonts w:hint="eastAsia"/>
          <w:lang w:val="en-US" w:eastAsia="zh-CN"/>
        </w:rPr>
        <w:t>1614.12</w:t>
      </w:r>
      <w:r>
        <w:t>万元，其中：一般公共预算收入</w:t>
      </w:r>
      <w:r>
        <w:rPr>
          <w:rFonts w:hint="eastAsia"/>
          <w:lang w:val="en-US" w:eastAsia="zh-CN"/>
        </w:rPr>
        <w:t>1614.12</w:t>
      </w:r>
      <w:r>
        <w:t>万元，基金预算收入0.00万元，国有资本经营预算收入0.00万元，财政专户核拨收入0.00万元，单位资金收入0.00万元，上年结转结余0.00万元。</w:t>
      </w:r>
    </w:p>
    <w:p>
      <w:pPr>
        <w:pStyle w:val="21"/>
      </w:pPr>
      <w:r>
        <w:t>2、支出说明</w:t>
      </w:r>
    </w:p>
    <w:p>
      <w:pPr>
        <w:pStyle w:val="21"/>
        <w:rPr>
          <w:rFonts w:hint="eastAsia" w:eastAsia="方正仿宋_GBK"/>
          <w:lang w:eastAsia="zh-CN"/>
        </w:rPr>
      </w:pPr>
      <w:r>
        <w:t>收支预算总表支出栏、基本支出表、项目支出表按经济分类和支出功能分类科目编制，反映中共秦皇岛经济技术开发区工作委员会办公室年度部门预算中支出预算的总体情况。2024年支出预算</w:t>
      </w:r>
      <w:r>
        <w:rPr>
          <w:rFonts w:hint="eastAsia"/>
          <w:lang w:val="en-US" w:eastAsia="zh-CN"/>
        </w:rPr>
        <w:t>1614.12</w:t>
      </w:r>
      <w:r>
        <w:t>万元，其中基本支出</w:t>
      </w:r>
      <w:r>
        <w:rPr>
          <w:rFonts w:hint="eastAsia"/>
          <w:lang w:val="en-US" w:eastAsia="zh-CN"/>
        </w:rPr>
        <w:t>1028.22</w:t>
      </w:r>
      <w:r>
        <w:t>万元，包括人员经费和日常公用经费；项目支出</w:t>
      </w:r>
      <w:r>
        <w:rPr>
          <w:rFonts w:hint="eastAsia"/>
          <w:lang w:val="en-US" w:eastAsia="zh-CN"/>
        </w:rPr>
        <w:t>585.90</w:t>
      </w:r>
      <w:r>
        <w:t>万元，主要为开发区</w:t>
      </w:r>
      <w:r>
        <w:rPr>
          <w:rFonts w:hint="eastAsia"/>
          <w:lang w:eastAsia="zh-CN"/>
        </w:rPr>
        <w:t>信创项目</w:t>
      </w:r>
      <w:r>
        <w:t>经费500万元，</w:t>
      </w:r>
      <w:r>
        <w:rPr>
          <w:rFonts w:hint="eastAsia"/>
          <w:lang w:eastAsia="zh-CN"/>
        </w:rPr>
        <w:t>国安办专项经费</w:t>
      </w:r>
      <w:r>
        <w:rPr>
          <w:rFonts w:hint="eastAsia"/>
          <w:lang w:val="en-US" w:eastAsia="zh-CN"/>
        </w:rPr>
        <w:t>25万元，</w:t>
      </w:r>
      <w:r>
        <w:t>工委办运转保障经费</w:t>
      </w:r>
      <w:r>
        <w:rPr>
          <w:rFonts w:hint="eastAsia"/>
          <w:lang w:val="en-US" w:eastAsia="zh-CN"/>
        </w:rPr>
        <w:t>20</w:t>
      </w:r>
      <w:r>
        <w:t>万元，</w:t>
      </w:r>
      <w:r>
        <w:rPr>
          <w:rFonts w:hint="eastAsia"/>
          <w:lang w:eastAsia="zh-CN"/>
        </w:rPr>
        <w:t>招商活动相关经费</w:t>
      </w:r>
      <w:r>
        <w:rPr>
          <w:rFonts w:hint="eastAsia"/>
          <w:lang w:val="en-US" w:eastAsia="zh-CN"/>
        </w:rPr>
        <w:t>20万，</w:t>
      </w:r>
      <w:r>
        <w:t xml:space="preserve"> 暑期工作专项经费5万元，机关工委专项经费</w:t>
      </w:r>
      <w:r>
        <w:rPr>
          <w:rFonts w:hint="eastAsia"/>
          <w:lang w:val="en-US" w:eastAsia="zh-CN"/>
        </w:rPr>
        <w:t>8</w:t>
      </w:r>
      <w:r>
        <w:t>万元等</w:t>
      </w:r>
      <w:r>
        <w:rPr>
          <w:rFonts w:hint="eastAsia"/>
          <w:lang w:eastAsia="zh-CN"/>
        </w:rPr>
        <w:t>。</w:t>
      </w:r>
    </w:p>
    <w:p>
      <w:pPr>
        <w:pStyle w:val="21"/>
        <w:numPr>
          <w:ilvl w:val="0"/>
          <w:numId w:val="1"/>
        </w:numPr>
      </w:pPr>
      <w:r>
        <w:t>比上年增减情况</w:t>
      </w:r>
    </w:p>
    <w:p>
      <w:pPr>
        <w:pStyle w:val="21"/>
        <w:numPr>
          <w:ilvl w:val="0"/>
          <w:numId w:val="0"/>
        </w:numPr>
        <w:ind w:firstLine="560" w:firstLineChars="200"/>
      </w:pPr>
      <w:r>
        <w:t>202</w:t>
      </w:r>
      <w:r>
        <w:rPr>
          <w:rFonts w:hint="eastAsia"/>
          <w:lang w:val="en-US" w:eastAsia="zh-CN"/>
        </w:rPr>
        <w:t>5</w:t>
      </w:r>
      <w:r>
        <w:t>年预算收支安排</w:t>
      </w:r>
      <w:r>
        <w:rPr>
          <w:rFonts w:hint="eastAsia"/>
          <w:lang w:val="en-US" w:eastAsia="zh-CN"/>
        </w:rPr>
        <w:t>1614.12</w:t>
      </w:r>
      <w:r>
        <w:t>万元，较202</w:t>
      </w:r>
      <w:r>
        <w:rPr>
          <w:rFonts w:hint="eastAsia"/>
          <w:lang w:val="en-US" w:eastAsia="zh-CN"/>
        </w:rPr>
        <w:t>4</w:t>
      </w:r>
      <w:r>
        <w:t>年预算</w:t>
      </w:r>
      <w:r>
        <w:rPr>
          <w:rFonts w:hint="eastAsia"/>
          <w:lang w:eastAsia="zh-CN"/>
        </w:rPr>
        <w:t>减少</w:t>
      </w:r>
      <w:r>
        <w:rPr>
          <w:rFonts w:hint="eastAsia"/>
          <w:lang w:val="en-US" w:eastAsia="zh-CN"/>
        </w:rPr>
        <w:t>509.93</w:t>
      </w:r>
      <w:r>
        <w:t>万元，其中：基本支出减少</w:t>
      </w:r>
      <w:r>
        <w:rPr>
          <w:rFonts w:hint="eastAsia"/>
          <w:lang w:val="en-US" w:eastAsia="zh-CN"/>
        </w:rPr>
        <w:t>420.51</w:t>
      </w:r>
      <w:r>
        <w:t>万元</w:t>
      </w:r>
      <w:r>
        <w:rPr>
          <w:rFonts w:hint="eastAsia"/>
          <w:lang w:eastAsia="zh-CN"/>
        </w:rPr>
        <w:t>，主要原因为人员调出；</w:t>
      </w:r>
      <w:r>
        <w:t>项目支出</w:t>
      </w:r>
      <w:r>
        <w:rPr>
          <w:rFonts w:hint="eastAsia"/>
          <w:lang w:eastAsia="zh-CN"/>
        </w:rPr>
        <w:t>减少</w:t>
      </w:r>
      <w:r>
        <w:rPr>
          <w:rFonts w:hint="eastAsia"/>
          <w:lang w:val="en-US" w:eastAsia="zh-CN"/>
        </w:rPr>
        <w:t>89.42</w:t>
      </w:r>
      <w:r>
        <w:t>万元，主要</w:t>
      </w:r>
      <w:r>
        <w:rPr>
          <w:rFonts w:hint="eastAsia"/>
          <w:lang w:eastAsia="zh-CN"/>
        </w:rPr>
        <w:t>原因一是纪检监察工委整体划出，纪检专项经费减少</w:t>
      </w:r>
      <w:r>
        <w:rPr>
          <w:rFonts w:hint="eastAsia"/>
          <w:lang w:val="en-US" w:eastAsia="zh-CN"/>
        </w:rPr>
        <w:t>59.52万元，二是压缩开支，原项目经费均有一定比例减少</w:t>
      </w:r>
      <w:r>
        <w:t>。</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2"/>
        <w:keepNext w:val="0"/>
        <w:keepLines w:val="0"/>
        <w:pageBreakBefore w:val="0"/>
        <w:widowControl/>
        <w:kinsoku/>
        <w:wordWrap/>
        <w:overflowPunct/>
        <w:topLinePunct w:val="0"/>
        <w:autoSpaceDE/>
        <w:autoSpaceDN/>
        <w:bidi w:val="0"/>
        <w:adjustRightInd/>
        <w:snapToGrid/>
        <w:spacing w:line="500" w:lineRule="exact"/>
        <w:textAlignment w:val="auto"/>
      </w:pPr>
      <w:r>
        <w:t>202</w:t>
      </w:r>
      <w:r>
        <w:rPr>
          <w:rFonts w:hint="eastAsia"/>
          <w:lang w:val="en-US" w:eastAsia="zh-CN"/>
        </w:rPr>
        <w:t>5</w:t>
      </w:r>
      <w:r>
        <w:t>年，我部门机关运行经费共计安排</w:t>
      </w:r>
      <w:r>
        <w:rPr>
          <w:rFonts w:hint="eastAsia"/>
          <w:lang w:val="en-US" w:eastAsia="zh-CN"/>
        </w:rPr>
        <w:t>58.79</w:t>
      </w:r>
      <w:r>
        <w:t>万元，</w:t>
      </w:r>
      <w:r>
        <w:rPr>
          <w:rFonts w:hint="eastAsia"/>
          <w:lang w:eastAsia="zh-CN"/>
        </w:rPr>
        <w:t>分别是</w:t>
      </w:r>
      <w:r>
        <w:rPr>
          <w:rFonts w:hint="eastAsia"/>
          <w:lang w:val="en-US" w:eastAsia="zh-CN"/>
        </w:rPr>
        <w:t>办公费5.30万元，印刷费1.85万元，邮电费13.54万元，差旅费3.92万元，维修（护）费0.35万元，公务接待费0.41万元，劳务费4.01万元，工会经费5.51万元， 福利费3.70万元，公务用车运行维护费3.6万元，其他交通费11.58万元， 其他商品和服务支出5.02万元。</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3"/>
        <w:keepNext w:val="0"/>
        <w:keepLines w:val="0"/>
        <w:pageBreakBefore w:val="0"/>
        <w:widowControl/>
        <w:kinsoku/>
        <w:wordWrap/>
        <w:overflowPunct/>
        <w:topLinePunct w:val="0"/>
        <w:autoSpaceDE/>
        <w:autoSpaceDN/>
        <w:bidi w:val="0"/>
        <w:adjustRightInd/>
        <w:snapToGrid/>
        <w:spacing w:line="500" w:lineRule="exact"/>
        <w:textAlignment w:val="auto"/>
        <w:rPr>
          <w:rFonts w:hint="eastAsia" w:eastAsia="方正仿宋_GBK"/>
          <w:lang w:eastAsia="zh-CN"/>
        </w:rPr>
      </w:pPr>
      <w:r>
        <w:t>202</w:t>
      </w:r>
      <w:r>
        <w:rPr>
          <w:rFonts w:hint="eastAsia"/>
          <w:lang w:val="en-US" w:eastAsia="zh-CN"/>
        </w:rPr>
        <w:t>5</w:t>
      </w:r>
      <w:r>
        <w:t>年，中共秦皇岛经济技术开发区工作委员会办公室财政拨款“三公”经费预算安排</w:t>
      </w:r>
      <w:r>
        <w:rPr>
          <w:rFonts w:hint="eastAsia"/>
          <w:lang w:val="en-US" w:eastAsia="zh-CN"/>
        </w:rPr>
        <w:t>4.01</w:t>
      </w:r>
      <w:r>
        <w:t>万元，其中因公出国（境）费0.00万元；公务用车购置及运维费</w:t>
      </w:r>
      <w:r>
        <w:rPr>
          <w:rFonts w:hint="eastAsia"/>
          <w:lang w:val="en-US" w:eastAsia="zh-CN"/>
        </w:rPr>
        <w:t>3.6</w:t>
      </w:r>
      <w:r>
        <w:t>万元（其中：公务用车购置费为0.00万元，公务用车运维费</w:t>
      </w:r>
      <w:r>
        <w:rPr>
          <w:rFonts w:hint="eastAsia"/>
          <w:lang w:val="en-US" w:eastAsia="zh-CN"/>
        </w:rPr>
        <w:t>3.6</w:t>
      </w:r>
      <w:r>
        <w:t>万元)；公务接待费</w:t>
      </w:r>
      <w:r>
        <w:rPr>
          <w:rFonts w:hint="eastAsia"/>
          <w:lang w:val="en-US" w:eastAsia="zh-CN"/>
        </w:rPr>
        <w:t>0.41</w:t>
      </w:r>
      <w:r>
        <w:t>万元。与202</w:t>
      </w:r>
      <w:r>
        <w:rPr>
          <w:rFonts w:hint="eastAsia"/>
          <w:lang w:val="en-US" w:eastAsia="zh-CN"/>
        </w:rPr>
        <w:t>4</w:t>
      </w:r>
      <w:r>
        <w:t>年相比</w:t>
      </w:r>
      <w:r>
        <w:rPr>
          <w:rFonts w:hint="eastAsia"/>
          <w:lang w:eastAsia="zh-CN"/>
        </w:rPr>
        <w:t>公务用车运行维护费减少</w:t>
      </w:r>
      <w:r>
        <w:rPr>
          <w:rFonts w:hint="eastAsia"/>
          <w:lang w:val="en-US" w:eastAsia="zh-CN"/>
        </w:rPr>
        <w:t>6.24</w:t>
      </w:r>
      <w:r>
        <w:t>万元，</w:t>
      </w:r>
      <w:r>
        <w:rPr>
          <w:rFonts w:hint="eastAsia"/>
          <w:lang w:eastAsia="zh-CN"/>
        </w:rPr>
        <w:t>减少</w:t>
      </w:r>
      <w:r>
        <w:t>原因是纪检监察工委</w:t>
      </w:r>
      <w:r>
        <w:rPr>
          <w:rFonts w:hint="eastAsia"/>
          <w:lang w:eastAsia="zh-CN"/>
        </w:rPr>
        <w:t>整体划出，其使用的</w:t>
      </w:r>
      <w:r>
        <w:rPr>
          <w:rFonts w:hint="eastAsia"/>
          <w:lang w:val="en-US" w:eastAsia="zh-CN"/>
        </w:rPr>
        <w:t>3辆公务用车运行维护费预算不包含在工委办，</w:t>
      </w:r>
      <w:r>
        <w:rPr>
          <w:rFonts w:hint="eastAsia"/>
          <w:lang w:eastAsia="zh-CN"/>
        </w:rPr>
        <w:t>因此</w:t>
      </w:r>
      <w:r>
        <w:t>公务用车运行运行维护费</w:t>
      </w:r>
      <w:r>
        <w:rPr>
          <w:rFonts w:hint="eastAsia"/>
          <w:lang w:eastAsia="zh-CN"/>
        </w:rPr>
        <w:t>减少；公务接待费减少</w:t>
      </w:r>
      <w:r>
        <w:rPr>
          <w:rFonts w:hint="eastAsia"/>
          <w:lang w:val="en-US" w:eastAsia="zh-CN"/>
        </w:rPr>
        <w:t>0.33万元，原因是工委办人员减少，公用经费减少，计提公务接待费的基数减少</w:t>
      </w:r>
      <w:r>
        <w:rPr>
          <w:rFonts w:hint="eastAsia"/>
          <w:lang w:eastAsia="zh-CN"/>
        </w:rPr>
        <w:t>。</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4"/>
      </w:pPr>
      <w:r>
        <w:t>2025年,工委办将聚焦当好工委的“坚强前哨”和巩固后院”，紧紧围绕全区中心工作和重点任务，坚持基础工作抓提升、重点工作求突破，着力增强工作的主动性和创造性，充分发挥综合协调、参谋助手和服务保障作用，为推动开发区高质量发展贡献更大力量。高质量完成各类文稿起草、审核工作；严格做好公文制发和流转工作；周密做好工委及全区性重大活动的会务工作；主动做好信息工作；有力做好督查督办工作；持续完善保密制度，全方位开展保密培训；不断强化旅游旺季服务保障，确保圆满完成旅游旺季各项任务；细致做好财务、劳资、值班等后勤保障工作；积极提升全区档案管理水平；加强改革政策研究，编印《开发区发展与研究》期刊4期；创新做好机关党建工作，组织开展各类理论宣讲，组建机关党员先锋队10个以上，设立党员先锋岗20 个以上。</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5"/>
      </w:pPr>
      <w:r>
        <w:t>（一）做好改革工作和政策研究工作</w:t>
      </w:r>
    </w:p>
    <w:p>
      <w:pPr>
        <w:pStyle w:val="25"/>
      </w:pPr>
      <w:r>
        <w:t>1、绩效目标：撰写高质量调研报告，及时、准确、快捷地为领导提供具有参考价值的政策信息服务。</w:t>
      </w:r>
    </w:p>
    <w:p>
      <w:pPr>
        <w:pStyle w:val="25"/>
      </w:pPr>
      <w:r>
        <w:t>绩效指标：撰写调研报告4篇。</w:t>
      </w:r>
    </w:p>
    <w:p>
      <w:pPr>
        <w:pStyle w:val="25"/>
      </w:pPr>
      <w:r>
        <w:t>2、绩效目标：加强开发区各项改革工作的统筹、协调、督察和推进。</w:t>
      </w:r>
    </w:p>
    <w:p>
      <w:pPr>
        <w:pStyle w:val="25"/>
      </w:pPr>
      <w:r>
        <w:t>绩效指标：按照2025年改革工作要点，完成各项改革工作任务。</w:t>
      </w:r>
    </w:p>
    <w:p>
      <w:pPr>
        <w:pStyle w:val="25"/>
      </w:pPr>
      <w:r>
        <w:t>3、绩效目标：为领导科学决策提供依据参考，更好推动开发区经济社会发展。</w:t>
      </w:r>
    </w:p>
    <w:p>
      <w:pPr>
        <w:pStyle w:val="25"/>
      </w:pPr>
      <w:r>
        <w:t>绩效指标：编印《开发区发展研究》4期。</w:t>
      </w:r>
    </w:p>
    <w:p>
      <w:pPr>
        <w:pStyle w:val="25"/>
      </w:pPr>
      <w:r>
        <w:t>（二）做好内务管理后勤保障及保密工作</w:t>
      </w:r>
    </w:p>
    <w:p>
      <w:pPr>
        <w:pStyle w:val="25"/>
      </w:pPr>
      <w:r>
        <w:t>1、绩效目标：提升保密水平，落实保密要求，保障不发生失泄密事件。</w:t>
      </w:r>
    </w:p>
    <w:p>
      <w:pPr>
        <w:pStyle w:val="25"/>
      </w:pPr>
      <w:r>
        <w:t>绩效指标：保密水平提升，杜绝失泄密事件发生。</w:t>
      </w:r>
    </w:p>
    <w:p>
      <w:pPr>
        <w:pStyle w:val="25"/>
      </w:pPr>
      <w:r>
        <w:t>2、绩效目标：做好劳资工作，保障职工工资及各项保险及时足额发放。</w:t>
      </w:r>
    </w:p>
    <w:p>
      <w:pPr>
        <w:pStyle w:val="25"/>
      </w:pPr>
      <w:r>
        <w:t>绩效指标：工资、社保缴纳及时率达到100%。</w:t>
      </w:r>
    </w:p>
    <w:p>
      <w:pPr>
        <w:pStyle w:val="25"/>
      </w:pPr>
      <w:r>
        <w:t>3、绩效目标：做好经费预算、财务报表、财务报销、固定资产管理、办公用品采购与管理等财务管理工作。</w:t>
      </w:r>
    </w:p>
    <w:p>
      <w:pPr>
        <w:pStyle w:val="25"/>
      </w:pPr>
      <w:r>
        <w:t>绩效指标：财务核算准确及时，资产管理安全有效。</w:t>
      </w:r>
    </w:p>
    <w:p>
      <w:pPr>
        <w:pStyle w:val="25"/>
      </w:pPr>
      <w:r>
        <w:t>4、绩效目标：统筹协调工委值班，协调统筹全区值班工作。</w:t>
      </w:r>
    </w:p>
    <w:p>
      <w:pPr>
        <w:pStyle w:val="25"/>
      </w:pPr>
      <w:r>
        <w:t>绩效指标：带班值班联络畅通，不出纰漏。</w:t>
      </w:r>
    </w:p>
    <w:p>
      <w:pPr>
        <w:pStyle w:val="25"/>
      </w:pPr>
      <w:r>
        <w:t>5、绩效目标：做好办公室人事、考核、公务接待、后勤保障、印信管理、公务用车、办公用房管理等内务管理工作。</w:t>
      </w:r>
    </w:p>
    <w:p>
      <w:pPr>
        <w:pStyle w:val="25"/>
      </w:pPr>
      <w:r>
        <w:t>绩效指标：持续提升内务管理水平。</w:t>
      </w:r>
    </w:p>
    <w:p>
      <w:pPr>
        <w:pStyle w:val="25"/>
      </w:pPr>
      <w:r>
        <w:t>6、绩效目标：做好党务管理和机关工会相关工作。</w:t>
      </w:r>
    </w:p>
    <w:p>
      <w:pPr>
        <w:pStyle w:val="25"/>
      </w:pPr>
      <w:r>
        <w:t>绩效指标：逐步提高党务管理和机关工会工作。</w:t>
      </w:r>
    </w:p>
    <w:p>
      <w:pPr>
        <w:pStyle w:val="25"/>
      </w:pPr>
      <w:r>
        <w:t>（三）做好档案管理工作</w:t>
      </w:r>
    </w:p>
    <w:p>
      <w:pPr>
        <w:pStyle w:val="25"/>
      </w:pPr>
      <w:r>
        <w:t>1、绩效目标：完成档案数字化工作。</w:t>
      </w:r>
    </w:p>
    <w:p>
      <w:pPr>
        <w:pStyle w:val="25"/>
      </w:pPr>
      <w:r>
        <w:t>绩效指标：年度入馆档案数字化率98%。</w:t>
      </w:r>
    </w:p>
    <w:p>
      <w:pPr>
        <w:pStyle w:val="25"/>
      </w:pPr>
      <w:r>
        <w:t>2、绩效目标：完成档案业务指导工作。</w:t>
      </w:r>
    </w:p>
    <w:p>
      <w:pPr>
        <w:pStyle w:val="25"/>
      </w:pPr>
      <w:r>
        <w:t>绩效指标：年度点对点对职能部门进行档案业务指导≥3次。</w:t>
      </w:r>
    </w:p>
    <w:p>
      <w:pPr>
        <w:pStyle w:val="25"/>
      </w:pPr>
      <w:r>
        <w:t>3、绩效目标：完成档案法宣传工作。</w:t>
      </w:r>
    </w:p>
    <w:p>
      <w:pPr>
        <w:pStyle w:val="25"/>
      </w:pPr>
      <w:r>
        <w:t>绩效指标：6.19国际档案日档案法宣传1次。</w:t>
      </w:r>
    </w:p>
    <w:p>
      <w:pPr>
        <w:pStyle w:val="25"/>
      </w:pPr>
      <w:r>
        <w:t>（四）做好办公室秘书工作和信息及社情民意工作</w:t>
      </w:r>
    </w:p>
    <w:p>
      <w:pPr>
        <w:pStyle w:val="25"/>
      </w:pPr>
      <w:r>
        <w:t>1、绩效目标：按时完成领导和上级部门交办的各项工作。</w:t>
      </w:r>
    </w:p>
    <w:p>
      <w:pPr>
        <w:pStyle w:val="25"/>
      </w:pPr>
      <w:r>
        <w:t>绩效指标：每季度对目标完成情况进行自查次数≥4次，发现问题及时解决。</w:t>
      </w:r>
    </w:p>
    <w:p>
      <w:pPr>
        <w:pStyle w:val="25"/>
      </w:pPr>
      <w:r>
        <w:t>2、绩效目标：提高工作质量和工作效率，达到领导和上级部门满意。</w:t>
      </w:r>
    </w:p>
    <w:p>
      <w:pPr>
        <w:pStyle w:val="25"/>
      </w:pPr>
      <w:r>
        <w:t>绩效指标：保质保量按时完成任务，领导和上级部门满意度≥90%。</w:t>
      </w:r>
    </w:p>
    <w:p>
      <w:pPr>
        <w:pStyle w:val="25"/>
      </w:pPr>
      <w:r>
        <w:t>3、绩效目标：按照市委信息部门交办的信息工作任务，展现开发区经济发展成果，为上级党委了解情况、科学决策和指导工作提供参考。</w:t>
      </w:r>
    </w:p>
    <w:p>
      <w:pPr>
        <w:pStyle w:val="25"/>
      </w:pPr>
      <w:r>
        <w:t>绩效指标：保质保量按照完成任务，达到领导和上级部门满意。</w:t>
      </w:r>
    </w:p>
    <w:p>
      <w:pPr>
        <w:pStyle w:val="25"/>
      </w:pPr>
      <w:r>
        <w:t>4、绩效目标：按时完成上级社情民意部门交办的工作任务</w:t>
      </w:r>
    </w:p>
    <w:p>
      <w:pPr>
        <w:pStyle w:val="25"/>
      </w:pPr>
      <w:r>
        <w:t>绩效指标：保质保量按时完成任务，留言人满意度≥90%。</w:t>
      </w:r>
    </w:p>
    <w:p>
      <w:pPr>
        <w:pStyle w:val="25"/>
      </w:pPr>
      <w:r>
        <w:t>（五）做好区直机关党建工作</w:t>
      </w:r>
    </w:p>
    <w:p>
      <w:pPr>
        <w:pStyle w:val="25"/>
      </w:pPr>
      <w:r>
        <w:t>1.绩效目标：围绕中心工作，认真落实党中央和省委、市委以及开发区党工委关于机关党建工作的安排部署，为推进“四地四区”建设，推动开发区高质量发展提供坚强的组织保证。</w:t>
      </w:r>
    </w:p>
    <w:p>
      <w:pPr>
        <w:pStyle w:val="25"/>
      </w:pPr>
      <w:r>
        <w:t>绩效指标：制定机关党建年度工作计划并印发方案≥1次。创新做好机关党建工作，组织开展各类理论宣讲，组建机关党员先锋队10个以上，设立党员先锋岗20 个以上。</w:t>
      </w:r>
    </w:p>
    <w:p>
      <w:pPr>
        <w:pStyle w:val="25"/>
      </w:pPr>
      <w:r>
        <w:t>2.绩效目标：分类指导工作，做好区直机关党员教育管理工作，开展机关基层党组织书记、党务干部和骨干党员教育培训，规范做好党费收缴工作。</w:t>
      </w:r>
    </w:p>
    <w:p>
      <w:pPr>
        <w:pStyle w:val="25"/>
      </w:pPr>
      <w:r>
        <w:t>绩效指标：组织培训次数≥1次。</w:t>
      </w:r>
    </w:p>
    <w:p>
      <w:pPr>
        <w:pStyle w:val="25"/>
      </w:pPr>
      <w:r>
        <w:t>3.绩效目标：做好区直机关入党积极分子教育培养、考察和审批等党员发展管理工作。</w:t>
      </w:r>
    </w:p>
    <w:p>
      <w:pPr>
        <w:pStyle w:val="25"/>
      </w:pPr>
      <w:r>
        <w:t>绩效指标：培训、活动次数≥1次。</w:t>
      </w:r>
    </w:p>
    <w:p>
      <w:pPr>
        <w:pStyle w:val="25"/>
      </w:pPr>
      <w:r>
        <w:t>4.绩效目标：指导区直机关各级党组织的组建、换届补选及党组织领导成员的任免工作。</w:t>
      </w:r>
    </w:p>
    <w:p>
      <w:pPr>
        <w:pStyle w:val="25"/>
      </w:pPr>
      <w:r>
        <w:t>绩效指标：及时研究批复机关各级党组织的组建、换届改选等请示。</w:t>
      </w:r>
    </w:p>
    <w:p>
      <w:pPr>
        <w:pStyle w:val="25"/>
      </w:pPr>
      <w:r>
        <w:t>5.绩效目标：以“一支部一品牌”创建工作为抓手，深入开展基层党建示范点创建工作，提升机关基层党组织组织力。</w:t>
      </w:r>
    </w:p>
    <w:p>
      <w:pPr>
        <w:pStyle w:val="25"/>
      </w:pPr>
      <w:r>
        <w:t>绩效指标：创建基层示范点≥3个，打造基层党组织党建品牌≥5个。</w:t>
      </w:r>
    </w:p>
    <w:p>
      <w:pPr>
        <w:pStyle w:val="25"/>
      </w:pPr>
      <w:r>
        <w:t>创新做好机关党建工作，组织开展各类理论宣讲，组建机关党员先锋队10个以上，设立党员先锋岗20 个以上。</w:t>
      </w:r>
    </w:p>
    <w:p>
      <w:pPr>
        <w:pStyle w:val="25"/>
      </w:pPr>
      <w:r>
        <w:t>（六）做好督查工作</w:t>
      </w:r>
    </w:p>
    <w:p>
      <w:pPr>
        <w:pStyle w:val="25"/>
      </w:pPr>
      <w:r>
        <w:t>1、绩效目标：按照工委管委要求，做好区级重点工作督办落实，为领导决策提供参考。</w:t>
      </w:r>
    </w:p>
    <w:p>
      <w:pPr>
        <w:pStyle w:val="25"/>
      </w:pPr>
      <w:r>
        <w:t>绩效指标：安排区级督办任务数≥30次；印发督查专报、督查快报等报告数≥30篇。</w:t>
      </w:r>
    </w:p>
    <w:p>
      <w:pPr>
        <w:pStyle w:val="25"/>
      </w:pPr>
      <w:r>
        <w:t>2、绩效目标：做好上级重大决策部署督办落实，积极参加上级组织的各专项督查行动。</w:t>
      </w:r>
    </w:p>
    <w:p>
      <w:pPr>
        <w:pStyle w:val="25"/>
      </w:pPr>
      <w:r>
        <w:t>绩效指标：完成市级督办任务数≥50个。</w:t>
      </w:r>
    </w:p>
    <w:p>
      <w:pPr>
        <w:pStyle w:val="25"/>
      </w:pPr>
      <w:r>
        <w:t>3、绩效目标：创新督查方法，提升现代化督查水平。</w:t>
      </w:r>
    </w:p>
    <w:p>
      <w:pPr>
        <w:pStyle w:val="25"/>
      </w:pPr>
      <w:r>
        <w:t>绩效指标：通过电子公文交换平台分发任务数≥200个。</w:t>
      </w:r>
    </w:p>
    <w:p>
      <w:pPr>
        <w:pStyle w:val="25"/>
      </w:pPr>
      <w:r>
        <w:t>（七）做好文秘落实工作</w:t>
      </w:r>
    </w:p>
    <w:p>
      <w:pPr>
        <w:pStyle w:val="25"/>
      </w:pPr>
      <w:r>
        <w:t>1、绩效目标：负责工委领导重要讲话和主要综合材料的起草或组织撰写工作。</w:t>
      </w:r>
    </w:p>
    <w:p>
      <w:pPr>
        <w:pStyle w:val="25"/>
      </w:pPr>
      <w:r>
        <w:t>绩效指标：起草文字材料差错率=0%。</w:t>
      </w:r>
    </w:p>
    <w:p>
      <w:pPr>
        <w:pStyle w:val="25"/>
      </w:pPr>
      <w:r>
        <w:t>2、绩效目标：负责工委暨工委办公室的各类来文、来电、信件的收发、传递、承办、归档、清缴等项工作。</w:t>
      </w:r>
    </w:p>
    <w:p>
      <w:pPr>
        <w:pStyle w:val="25"/>
      </w:pPr>
      <w:r>
        <w:t>绩效指标：各类公文处理的及时性=100%。</w:t>
      </w:r>
    </w:p>
    <w:p>
      <w:pPr>
        <w:pStyle w:val="25"/>
      </w:pPr>
      <w:r>
        <w:t>3、绩效目标：负责工委暨工委办公室文件的审核、修改</w:t>
      </w:r>
    </w:p>
    <w:p>
      <w:pPr>
        <w:pStyle w:val="25"/>
      </w:pPr>
      <w:r>
        <w:t>绩效指标：印发公文的差错率=0%。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6"/>
      </w:pPr>
      <w:r>
        <w:t>1一、完善制度建设：制定完善预算绩效管理制度、预算管理制度、费用报销制度、资金管理使用办法、工作保障制度等，为全年预算绩效目标的实现奠定制度基础。</w:t>
      </w:r>
    </w:p>
    <w:p>
      <w:pPr>
        <w:pStyle w:val="26"/>
      </w:pPr>
      <w:r>
        <w:t>二、加强支出管理：通过优化支出结构、编细编实预算、加快履行政府采购手续、尽快启动项目、及时支付资金等多种措施，确保支出进度达标。</w:t>
      </w:r>
    </w:p>
    <w:p>
      <w:pPr>
        <w:pStyle w:val="26"/>
      </w:pPr>
      <w:r>
        <w:t>三、加强绩效运行监控：按要求开展绩效运行监控，发现问题及时采取措施，确保绩效目标如期保质实现。</w:t>
      </w:r>
    </w:p>
    <w:p>
      <w:pPr>
        <w:pStyle w:val="26"/>
      </w:pPr>
      <w:r>
        <w:t>四、做好绩效自评：按要求开展上年度部门预算绩效自评和重点评价工作，对评价中发现的问题及时整改，调整优化支出结构，提高财政资金使用效益。</w:t>
      </w:r>
    </w:p>
    <w:p>
      <w:pPr>
        <w:pStyle w:val="26"/>
      </w:pPr>
      <w:r>
        <w:t>五、规范财务资产管理：完善财务管理制度，严格审批程序，加强固定资产登记、使用和报废处置管理，做到支出合理，物尽其用。</w:t>
      </w:r>
    </w:p>
    <w:p>
      <w:pPr>
        <w:pStyle w:val="26"/>
      </w:pPr>
      <w:r>
        <w:t>六、加强内部监督：加强内部监督制度建设，对绩效运行情况、重大支出决策、资产处置及其他重要经济业务事项的决策和执行进行督导，对会计资料进行内部审计，并配合做好审计、财政监督等外部监督工作，确保财政资金安全有效。</w:t>
      </w:r>
    </w:p>
    <w:p>
      <w:pPr>
        <w:pStyle w:val="26"/>
      </w:pPr>
      <w:r>
        <w:t>七、加强宣传培训调研等：加强人员培训，提高本部门职工业务素质；加强调研，提出优化财政资金配置、提高资金使用效益的意见意见；加大宣传力度，强化预算绩效管理意识，促进预算绩效管理水平进一步提升。</w:t>
      </w:r>
    </w:p>
    <w:p>
      <w:pPr>
        <w:pStyle w:val="26"/>
        <w:sectPr>
          <w:pgSz w:w="16840" w:h="11900" w:orient="landscape"/>
          <w:pgMar w:top="1361" w:right="1020" w:bottom="1361" w:left="1020" w:header="720" w:footer="720" w:gutter="0"/>
          <w:pgNumType w:fmt="decimal"/>
        </w:sectPr>
      </w:pPr>
    </w:p>
    <w:p>
      <w:pPr>
        <w:spacing w:before="10" w:after="10" w:line="360" w:lineRule="auto"/>
        <w:ind w:firstLine="640"/>
        <w:jc w:val="left"/>
        <w:outlineLvl w:val="2"/>
        <w:rPr>
          <w:rFonts w:hint="eastAsia" w:eastAsia="黑体"/>
          <w:lang w:eastAsia="zh-CN"/>
        </w:rPr>
        <w:sectPr>
          <w:pgSz w:w="16840" w:h="11900" w:orient="landscape"/>
          <w:pgMar w:top="1361" w:right="1020" w:bottom="1134" w:left="1020" w:header="720" w:footer="720" w:gutter="0"/>
          <w:pgNumType w:fmt="decimal"/>
        </w:sectPr>
      </w:pPr>
      <w:bookmarkStart w:id="14" w:name="_Toc_3_3_0000000015"/>
      <w:r>
        <w:rPr>
          <w:rFonts w:ascii="黑体" w:hAnsi="黑体" w:eastAsia="黑体" w:cs="黑体"/>
          <w:color w:val="000000"/>
          <w:sz w:val="32"/>
        </w:rPr>
        <w:t>六、部门主管专项资金预算安排情况及绩效目标</w:t>
      </w:r>
      <w:bookmarkEnd w:id="14"/>
      <w:r>
        <w:rPr>
          <w:rFonts w:hint="eastAsia" w:ascii="黑体" w:hAnsi="黑体" w:eastAsia="黑体" w:cs="黑体"/>
          <w:color w:val="000000"/>
          <w:sz w:val="32"/>
          <w:lang w:eastAsia="zh-CN"/>
        </w:rPr>
        <w:t>：无部门主管专项资金预算</w:t>
      </w:r>
    </w:p>
    <w:p>
      <w:pPr>
        <w:spacing w:before="10" w:after="10" w:line="360" w:lineRule="auto"/>
        <w:ind w:firstLine="640"/>
        <w:jc w:val="left"/>
        <w:outlineLvl w:val="2"/>
        <w:sectPr>
          <w:pgSz w:w="16840" w:h="11900" w:orient="landscape"/>
          <w:pgMar w:top="1361" w:right="1020" w:bottom="1134" w:left="1020" w:header="720" w:footer="720" w:gutter="0"/>
          <w:pgNumType w:fmt="decimal"/>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1、保密局保密工作经费绩效目标表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13031125P00000710001B</w:t>
            </w:r>
          </w:p>
        </w:tc>
        <w:tc>
          <w:tcPr>
            <w:tcW w:w="2835" w:type="dxa"/>
            <w:vAlign w:val="center"/>
          </w:tcPr>
          <w:p>
            <w:pPr>
              <w:pStyle w:val="13"/>
            </w:pPr>
            <w:r>
              <w:t>项目名称</w:t>
            </w:r>
          </w:p>
        </w:tc>
        <w:tc>
          <w:tcPr>
            <w:tcW w:w="6095" w:type="dxa"/>
            <w:gridSpan w:val="3"/>
            <w:vAlign w:val="center"/>
          </w:tcPr>
          <w:p>
            <w:pPr>
              <w:pStyle w:val="15"/>
            </w:pPr>
            <w:r>
              <w:t>保密局保密工作经费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w:t>
            </w:r>
          </w:p>
        </w:tc>
        <w:tc>
          <w:tcPr>
            <w:tcW w:w="2835" w:type="dxa"/>
            <w:vAlign w:val="center"/>
          </w:tcPr>
          <w:p>
            <w:pPr>
              <w:pStyle w:val="13"/>
            </w:pPr>
            <w:r>
              <w:t>其中：财政    资金</w:t>
            </w:r>
          </w:p>
        </w:tc>
        <w:tc>
          <w:tcPr>
            <w:tcW w:w="2551" w:type="dxa"/>
            <w:vAlign w:val="center"/>
          </w:tcPr>
          <w:p>
            <w:pPr>
              <w:pStyle w:val="15"/>
            </w:pPr>
            <w:r>
              <w:t>1.00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此项目为涉密项目，依据保密法要求，相关材料为涉密内容，不能在非涉密网传输。</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 xml:space="preserve"> </w:t>
            </w:r>
          </w:p>
        </w:tc>
        <w:tc>
          <w:tcPr>
            <w:tcW w:w="2835" w:type="dxa"/>
            <w:vAlign w:val="center"/>
          </w:tcPr>
          <w:p>
            <w:pPr>
              <w:pStyle w:val="16"/>
            </w:pPr>
            <w:r>
              <w:t>50%</w:t>
            </w:r>
          </w:p>
        </w:tc>
        <w:tc>
          <w:tcPr>
            <w:tcW w:w="2551" w:type="dxa"/>
            <w:vAlign w:val="center"/>
          </w:tcPr>
          <w:p>
            <w:pPr>
              <w:pStyle w:val="16"/>
            </w:pPr>
            <w:r>
              <w:t>50%</w:t>
            </w:r>
          </w:p>
        </w:tc>
        <w:tc>
          <w:tcPr>
            <w:tcW w:w="3544" w:type="dxa"/>
            <w:gridSpan w:val="2"/>
            <w:vAlign w:val="center"/>
          </w:tcPr>
          <w:p>
            <w:pPr>
              <w:pStyle w:val="16"/>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1.此项目为涉密项目，依据保密法要求，相关材料为涉密内容，不能在非涉密网传输。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涉密</w:t>
            </w:r>
          </w:p>
        </w:tc>
        <w:tc>
          <w:tcPr>
            <w:tcW w:w="5386" w:type="dxa"/>
            <w:vAlign w:val="center"/>
          </w:tcPr>
          <w:p>
            <w:pPr>
              <w:pStyle w:val="15"/>
            </w:pPr>
            <w:r>
              <w:t>涉密</w:t>
            </w:r>
          </w:p>
        </w:tc>
        <w:tc>
          <w:tcPr>
            <w:tcW w:w="2268" w:type="dxa"/>
            <w:vAlign w:val="center"/>
          </w:tcPr>
          <w:p>
            <w:pPr>
              <w:pStyle w:val="15"/>
            </w:pPr>
            <w:r>
              <w:t>涉密</w:t>
            </w:r>
          </w:p>
        </w:tc>
        <w:tc>
          <w:tcPr>
            <w:tcW w:w="1276" w:type="dxa"/>
            <w:vAlign w:val="center"/>
          </w:tcPr>
          <w:p>
            <w:pPr>
              <w:pStyle w:val="15"/>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涉密</w:t>
            </w:r>
          </w:p>
        </w:tc>
        <w:tc>
          <w:tcPr>
            <w:tcW w:w="5386" w:type="dxa"/>
            <w:vAlign w:val="center"/>
          </w:tcPr>
          <w:p>
            <w:pPr>
              <w:pStyle w:val="15"/>
            </w:pPr>
            <w:r>
              <w:t>涉密</w:t>
            </w:r>
          </w:p>
        </w:tc>
        <w:tc>
          <w:tcPr>
            <w:tcW w:w="2268" w:type="dxa"/>
            <w:vAlign w:val="center"/>
          </w:tcPr>
          <w:p>
            <w:pPr>
              <w:pStyle w:val="15"/>
            </w:pPr>
            <w:r>
              <w:t>涉密</w:t>
            </w:r>
          </w:p>
        </w:tc>
        <w:tc>
          <w:tcPr>
            <w:tcW w:w="1276" w:type="dxa"/>
            <w:vAlign w:val="center"/>
          </w:tcPr>
          <w:p>
            <w:pPr>
              <w:pStyle w:val="15"/>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涉密</w:t>
            </w:r>
          </w:p>
        </w:tc>
        <w:tc>
          <w:tcPr>
            <w:tcW w:w="5386" w:type="dxa"/>
            <w:vAlign w:val="center"/>
          </w:tcPr>
          <w:p>
            <w:pPr>
              <w:pStyle w:val="15"/>
            </w:pPr>
            <w:r>
              <w:t>涉密</w:t>
            </w:r>
          </w:p>
        </w:tc>
        <w:tc>
          <w:tcPr>
            <w:tcW w:w="2268" w:type="dxa"/>
            <w:vAlign w:val="center"/>
          </w:tcPr>
          <w:p>
            <w:pPr>
              <w:pStyle w:val="15"/>
            </w:pPr>
            <w:r>
              <w:t>涉密</w:t>
            </w:r>
          </w:p>
        </w:tc>
        <w:tc>
          <w:tcPr>
            <w:tcW w:w="1276" w:type="dxa"/>
            <w:vAlign w:val="center"/>
          </w:tcPr>
          <w:p>
            <w:pPr>
              <w:pStyle w:val="15"/>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涉密</w:t>
            </w:r>
          </w:p>
        </w:tc>
        <w:tc>
          <w:tcPr>
            <w:tcW w:w="5386" w:type="dxa"/>
            <w:vAlign w:val="center"/>
          </w:tcPr>
          <w:p>
            <w:pPr>
              <w:pStyle w:val="15"/>
            </w:pPr>
            <w:r>
              <w:t>涉密</w:t>
            </w:r>
          </w:p>
        </w:tc>
        <w:tc>
          <w:tcPr>
            <w:tcW w:w="2268" w:type="dxa"/>
            <w:vAlign w:val="center"/>
          </w:tcPr>
          <w:p>
            <w:pPr>
              <w:pStyle w:val="15"/>
            </w:pPr>
            <w:r>
              <w:t>涉密</w:t>
            </w:r>
          </w:p>
        </w:tc>
        <w:tc>
          <w:tcPr>
            <w:tcW w:w="1276" w:type="dxa"/>
            <w:vAlign w:val="center"/>
          </w:tcPr>
          <w:p>
            <w:pPr>
              <w:pStyle w:val="15"/>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涉密</w:t>
            </w:r>
          </w:p>
        </w:tc>
        <w:tc>
          <w:tcPr>
            <w:tcW w:w="5386" w:type="dxa"/>
            <w:vAlign w:val="center"/>
          </w:tcPr>
          <w:p>
            <w:pPr>
              <w:pStyle w:val="15"/>
            </w:pPr>
            <w:r>
              <w:t>涉密</w:t>
            </w:r>
          </w:p>
        </w:tc>
        <w:tc>
          <w:tcPr>
            <w:tcW w:w="2268" w:type="dxa"/>
            <w:vAlign w:val="center"/>
          </w:tcPr>
          <w:p>
            <w:pPr>
              <w:pStyle w:val="15"/>
            </w:pPr>
            <w:r>
              <w:t>涉密</w:t>
            </w:r>
          </w:p>
        </w:tc>
        <w:tc>
          <w:tcPr>
            <w:tcW w:w="1276" w:type="dxa"/>
            <w:vAlign w:val="center"/>
          </w:tcPr>
          <w:p>
            <w:pPr>
              <w:pStyle w:val="15"/>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涉密</w:t>
            </w:r>
          </w:p>
        </w:tc>
        <w:tc>
          <w:tcPr>
            <w:tcW w:w="5386" w:type="dxa"/>
            <w:vAlign w:val="center"/>
          </w:tcPr>
          <w:p>
            <w:pPr>
              <w:pStyle w:val="15"/>
            </w:pPr>
            <w:r>
              <w:t>涉密</w:t>
            </w:r>
          </w:p>
        </w:tc>
        <w:tc>
          <w:tcPr>
            <w:tcW w:w="2268" w:type="dxa"/>
            <w:vAlign w:val="center"/>
          </w:tcPr>
          <w:p>
            <w:pPr>
              <w:pStyle w:val="15"/>
            </w:pPr>
            <w:r>
              <w:t>涉密</w:t>
            </w:r>
          </w:p>
        </w:tc>
        <w:tc>
          <w:tcPr>
            <w:tcW w:w="1276" w:type="dxa"/>
            <w:vAlign w:val="center"/>
          </w:tcPr>
          <w:p>
            <w:pPr>
              <w:pStyle w:val="15"/>
            </w:pPr>
            <w:r>
              <w:t>涉密</w:t>
            </w:r>
          </w:p>
        </w:tc>
      </w:tr>
    </w:tbl>
    <w:p>
      <w:pPr>
        <w:sectPr>
          <w:type w:val="continuous"/>
          <w:pgSz w:w="16840" w:h="11900" w:orient="landscape"/>
          <w:pgMar w:top="1361" w:right="1020" w:bottom="1134" w:left="1020" w:header="720" w:footer="720" w:gutter="0"/>
          <w:pgNumType w:fmt="decimal"/>
        </w:sectPr>
      </w:pPr>
    </w:p>
    <w:p>
      <w:pPr>
        <w:spacing w:before="0" w:after="0"/>
        <w:ind w:firstLine="560"/>
        <w:jc w:val="left"/>
        <w:outlineLvl w:val="9"/>
      </w:pPr>
      <w:r>
        <w:rPr>
          <w:rFonts w:ascii="方正仿宋_GBK" w:hAnsi="方正仿宋_GBK" w:eastAsia="方正仿宋_GBK" w:cs="方正仿宋_GBK"/>
          <w:color w:val="000000"/>
          <w:sz w:val="28"/>
        </w:rPr>
        <w:t>2、档案局专项经费绩效目标表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13031125P00001610001W</w:t>
            </w:r>
          </w:p>
        </w:tc>
        <w:tc>
          <w:tcPr>
            <w:tcW w:w="2835" w:type="dxa"/>
            <w:vAlign w:val="center"/>
          </w:tcPr>
          <w:p>
            <w:pPr>
              <w:pStyle w:val="13"/>
            </w:pPr>
            <w:r>
              <w:t>项目名称</w:t>
            </w:r>
          </w:p>
        </w:tc>
        <w:tc>
          <w:tcPr>
            <w:tcW w:w="6095" w:type="dxa"/>
            <w:gridSpan w:val="3"/>
            <w:vAlign w:val="center"/>
          </w:tcPr>
          <w:p>
            <w:pPr>
              <w:pStyle w:val="15"/>
            </w:pPr>
            <w:r>
              <w:t>档案局专项经费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3.00</w:t>
            </w:r>
          </w:p>
        </w:tc>
        <w:tc>
          <w:tcPr>
            <w:tcW w:w="2835" w:type="dxa"/>
            <w:vAlign w:val="center"/>
          </w:tcPr>
          <w:p>
            <w:pPr>
              <w:pStyle w:val="13"/>
            </w:pPr>
            <w:r>
              <w:t>其中：财政    资金</w:t>
            </w:r>
          </w:p>
        </w:tc>
        <w:tc>
          <w:tcPr>
            <w:tcW w:w="2551" w:type="dxa"/>
            <w:vAlign w:val="center"/>
          </w:tcPr>
          <w:p>
            <w:pPr>
              <w:pStyle w:val="15"/>
            </w:pPr>
            <w:r>
              <w:t>3.00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预算金额3万元，用于实体档案维护、档案加工整理、数字档案馆平台维护及服务。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 xml:space="preserve"> </w:t>
            </w:r>
          </w:p>
        </w:tc>
        <w:tc>
          <w:tcPr>
            <w:tcW w:w="2835" w:type="dxa"/>
            <w:vAlign w:val="center"/>
          </w:tcPr>
          <w:p>
            <w:pPr>
              <w:pStyle w:val="16"/>
            </w:pPr>
            <w:r>
              <w:t xml:space="preserve"> </w:t>
            </w:r>
          </w:p>
        </w:tc>
        <w:tc>
          <w:tcPr>
            <w:tcW w:w="2551" w:type="dxa"/>
            <w:vAlign w:val="center"/>
          </w:tcPr>
          <w:p>
            <w:pPr>
              <w:pStyle w:val="16"/>
            </w:pPr>
            <w:r>
              <w:t>50%</w:t>
            </w:r>
          </w:p>
        </w:tc>
        <w:tc>
          <w:tcPr>
            <w:tcW w:w="3544" w:type="dxa"/>
            <w:gridSpan w:val="2"/>
            <w:vAlign w:val="center"/>
          </w:tcPr>
          <w:p>
            <w:pPr>
              <w:pStyle w:val="16"/>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1.通过开展12个档案室维护工作，为档案信息资源开发利用和档案信息化提供基础保障。</w:t>
            </w:r>
          </w:p>
          <w:p>
            <w:pPr>
              <w:pStyle w:val="15"/>
            </w:pPr>
            <w:r>
              <w:t>2.确保数字档案馆正常运行，加快数字档案建设，保障档案数字化率至少达到98%。</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维护档案室数量</w:t>
            </w:r>
          </w:p>
        </w:tc>
        <w:tc>
          <w:tcPr>
            <w:tcW w:w="5386" w:type="dxa"/>
            <w:vAlign w:val="center"/>
          </w:tcPr>
          <w:p>
            <w:pPr>
              <w:pStyle w:val="15"/>
            </w:pPr>
            <w:r>
              <w:t>维护档案室数量</w:t>
            </w:r>
          </w:p>
        </w:tc>
        <w:tc>
          <w:tcPr>
            <w:tcW w:w="2268" w:type="dxa"/>
            <w:vAlign w:val="center"/>
          </w:tcPr>
          <w:p>
            <w:pPr>
              <w:pStyle w:val="15"/>
            </w:pPr>
            <w:r>
              <w:t>12个</w:t>
            </w:r>
          </w:p>
        </w:tc>
        <w:tc>
          <w:tcPr>
            <w:tcW w:w="1276" w:type="dxa"/>
            <w:vAlign w:val="center"/>
          </w:tcPr>
          <w:p>
            <w:pPr>
              <w:pStyle w:val="15"/>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工作质量达标率</w:t>
            </w:r>
          </w:p>
        </w:tc>
        <w:tc>
          <w:tcPr>
            <w:tcW w:w="5386" w:type="dxa"/>
            <w:vAlign w:val="center"/>
          </w:tcPr>
          <w:p>
            <w:pPr>
              <w:pStyle w:val="15"/>
            </w:pPr>
            <w:r>
              <w:t>各项工作计划完成质量达标情况</w:t>
            </w:r>
          </w:p>
        </w:tc>
        <w:tc>
          <w:tcPr>
            <w:tcW w:w="2268" w:type="dxa"/>
            <w:vAlign w:val="center"/>
          </w:tcPr>
          <w:p>
            <w:pPr>
              <w:pStyle w:val="15"/>
            </w:pPr>
            <w:r>
              <w:t>≥99%</w:t>
            </w:r>
          </w:p>
        </w:tc>
        <w:tc>
          <w:tcPr>
            <w:tcW w:w="1276" w:type="dxa"/>
            <w:vAlign w:val="center"/>
          </w:tcPr>
          <w:p>
            <w:pPr>
              <w:pStyle w:val="15"/>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工作完成及时率</w:t>
            </w:r>
          </w:p>
        </w:tc>
        <w:tc>
          <w:tcPr>
            <w:tcW w:w="5386" w:type="dxa"/>
            <w:vAlign w:val="center"/>
          </w:tcPr>
          <w:p>
            <w:pPr>
              <w:pStyle w:val="15"/>
            </w:pPr>
            <w:r>
              <w:t>按工作计划安排完成的及时程度</w:t>
            </w:r>
          </w:p>
        </w:tc>
        <w:tc>
          <w:tcPr>
            <w:tcW w:w="2268" w:type="dxa"/>
            <w:vAlign w:val="center"/>
          </w:tcPr>
          <w:p>
            <w:pPr>
              <w:pStyle w:val="15"/>
            </w:pPr>
            <w:r>
              <w:t>100%</w:t>
            </w:r>
          </w:p>
        </w:tc>
        <w:tc>
          <w:tcPr>
            <w:tcW w:w="1276" w:type="dxa"/>
            <w:vAlign w:val="center"/>
          </w:tcPr>
          <w:p>
            <w:pPr>
              <w:pStyle w:val="15"/>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实体档案维护、档案设备维修维护费用费</w:t>
            </w:r>
          </w:p>
        </w:tc>
        <w:tc>
          <w:tcPr>
            <w:tcW w:w="5386" w:type="dxa"/>
            <w:vAlign w:val="center"/>
          </w:tcPr>
          <w:p>
            <w:pPr>
              <w:pStyle w:val="15"/>
            </w:pPr>
            <w:r>
              <w:t>保证实体档案完整，档案设备正常运行</w:t>
            </w:r>
          </w:p>
        </w:tc>
        <w:tc>
          <w:tcPr>
            <w:tcW w:w="2268" w:type="dxa"/>
            <w:vAlign w:val="center"/>
          </w:tcPr>
          <w:p>
            <w:pPr>
              <w:pStyle w:val="15"/>
            </w:pPr>
            <w:r>
              <w:t>≤2万元</w:t>
            </w:r>
          </w:p>
        </w:tc>
        <w:tc>
          <w:tcPr>
            <w:tcW w:w="1276" w:type="dxa"/>
            <w:vAlign w:val="center"/>
          </w:tcPr>
          <w:p>
            <w:pPr>
              <w:pStyle w:val="15"/>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数字化扫描费用</w:t>
            </w:r>
          </w:p>
        </w:tc>
        <w:tc>
          <w:tcPr>
            <w:tcW w:w="5386" w:type="dxa"/>
            <w:vAlign w:val="center"/>
          </w:tcPr>
          <w:p>
            <w:pPr>
              <w:pStyle w:val="15"/>
            </w:pPr>
            <w:r>
              <w:t>按要求对入馆文件进行数字化扫描，规范档案管理。</w:t>
            </w:r>
          </w:p>
        </w:tc>
        <w:tc>
          <w:tcPr>
            <w:tcW w:w="2268" w:type="dxa"/>
            <w:vAlign w:val="center"/>
          </w:tcPr>
          <w:p>
            <w:pPr>
              <w:pStyle w:val="15"/>
            </w:pPr>
            <w:r>
              <w:t>≤1万元</w:t>
            </w:r>
          </w:p>
        </w:tc>
        <w:tc>
          <w:tcPr>
            <w:tcW w:w="1276" w:type="dxa"/>
            <w:vAlign w:val="center"/>
          </w:tcPr>
          <w:p>
            <w:pPr>
              <w:pStyle w:val="15"/>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档案数字化任务完成率</w:t>
            </w:r>
          </w:p>
        </w:tc>
        <w:tc>
          <w:tcPr>
            <w:tcW w:w="5386" w:type="dxa"/>
            <w:vAlign w:val="center"/>
          </w:tcPr>
          <w:p>
            <w:pPr>
              <w:pStyle w:val="15"/>
            </w:pPr>
            <w:r>
              <w:t>档案数字化工作落实完成情况</w:t>
            </w:r>
          </w:p>
        </w:tc>
        <w:tc>
          <w:tcPr>
            <w:tcW w:w="2268" w:type="dxa"/>
            <w:vAlign w:val="center"/>
          </w:tcPr>
          <w:p>
            <w:pPr>
              <w:pStyle w:val="15"/>
            </w:pPr>
            <w:r>
              <w:t>≥98%</w:t>
            </w:r>
          </w:p>
        </w:tc>
        <w:tc>
          <w:tcPr>
            <w:tcW w:w="1276" w:type="dxa"/>
            <w:vAlign w:val="center"/>
          </w:tcPr>
          <w:p>
            <w:pPr>
              <w:pStyle w:val="15"/>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群众对档案管理满意度</w:t>
            </w:r>
          </w:p>
        </w:tc>
        <w:tc>
          <w:tcPr>
            <w:tcW w:w="5386" w:type="dxa"/>
            <w:vAlign w:val="center"/>
          </w:tcPr>
          <w:p>
            <w:pPr>
              <w:pStyle w:val="15"/>
            </w:pPr>
            <w:r>
              <w:t>人民群众对档案查阅利用满意度</w:t>
            </w:r>
          </w:p>
        </w:tc>
        <w:tc>
          <w:tcPr>
            <w:tcW w:w="2268" w:type="dxa"/>
            <w:vAlign w:val="center"/>
          </w:tcPr>
          <w:p>
            <w:pPr>
              <w:pStyle w:val="15"/>
            </w:pPr>
            <w:r>
              <w:t>≥98%</w:t>
            </w:r>
          </w:p>
        </w:tc>
        <w:tc>
          <w:tcPr>
            <w:tcW w:w="1276" w:type="dxa"/>
            <w:vAlign w:val="center"/>
          </w:tcPr>
          <w:p>
            <w:pPr>
              <w:pStyle w:val="15"/>
            </w:pPr>
            <w:r>
              <w:t>服务对象满意度</w:t>
            </w:r>
          </w:p>
        </w:tc>
      </w:tr>
    </w:tbl>
    <w:p>
      <w:pPr>
        <w:sectPr>
          <w:pgSz w:w="16840" w:h="11900" w:orient="landscape"/>
          <w:pgMar w:top="1361" w:right="1020" w:bottom="1134" w:left="1020" w:header="720" w:footer="720" w:gutter="0"/>
          <w:pgNumType w:fmt="decimal"/>
        </w:sectPr>
      </w:pPr>
    </w:p>
    <w:p>
      <w:pPr>
        <w:spacing w:before="0" w:after="0"/>
        <w:ind w:firstLine="560"/>
        <w:jc w:val="left"/>
        <w:outlineLvl w:val="9"/>
      </w:pPr>
      <w:r>
        <w:rPr>
          <w:rFonts w:ascii="方正仿宋_GBK" w:hAnsi="方正仿宋_GBK" w:eastAsia="方正仿宋_GBK" w:cs="方正仿宋_GBK"/>
          <w:color w:val="000000"/>
          <w:sz w:val="28"/>
        </w:rPr>
        <w:t>3、督查室专项经费绩效目标表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13031125P00013510034U</w:t>
            </w:r>
          </w:p>
        </w:tc>
        <w:tc>
          <w:tcPr>
            <w:tcW w:w="2835" w:type="dxa"/>
            <w:vAlign w:val="center"/>
          </w:tcPr>
          <w:p>
            <w:pPr>
              <w:pStyle w:val="13"/>
            </w:pPr>
            <w:r>
              <w:t>项目名称</w:t>
            </w:r>
          </w:p>
        </w:tc>
        <w:tc>
          <w:tcPr>
            <w:tcW w:w="6095" w:type="dxa"/>
            <w:gridSpan w:val="3"/>
            <w:vAlign w:val="center"/>
          </w:tcPr>
          <w:p>
            <w:pPr>
              <w:pStyle w:val="15"/>
            </w:pPr>
            <w:r>
              <w:t>督查室专项经费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1.50</w:t>
            </w:r>
          </w:p>
        </w:tc>
        <w:tc>
          <w:tcPr>
            <w:tcW w:w="2835" w:type="dxa"/>
            <w:vAlign w:val="center"/>
          </w:tcPr>
          <w:p>
            <w:pPr>
              <w:pStyle w:val="13"/>
            </w:pPr>
            <w:r>
              <w:t>其中：财政    资金</w:t>
            </w:r>
          </w:p>
        </w:tc>
        <w:tc>
          <w:tcPr>
            <w:tcW w:w="2551" w:type="dxa"/>
            <w:vAlign w:val="center"/>
          </w:tcPr>
          <w:p>
            <w:pPr>
              <w:pStyle w:val="15"/>
            </w:pPr>
            <w:r>
              <w:t>1.50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主要用于开展督查专员日常培训。</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 xml:space="preserve"> </w:t>
            </w:r>
          </w:p>
        </w:tc>
        <w:tc>
          <w:tcPr>
            <w:tcW w:w="2835" w:type="dxa"/>
            <w:vAlign w:val="center"/>
          </w:tcPr>
          <w:p>
            <w:pPr>
              <w:pStyle w:val="16"/>
            </w:pPr>
            <w:r>
              <w:t>30%</w:t>
            </w:r>
          </w:p>
        </w:tc>
        <w:tc>
          <w:tcPr>
            <w:tcW w:w="2551" w:type="dxa"/>
            <w:vAlign w:val="center"/>
          </w:tcPr>
          <w:p>
            <w:pPr>
              <w:pStyle w:val="16"/>
            </w:pPr>
            <w:r>
              <w:t>60%</w:t>
            </w:r>
          </w:p>
        </w:tc>
        <w:tc>
          <w:tcPr>
            <w:tcW w:w="3544" w:type="dxa"/>
            <w:gridSpan w:val="2"/>
            <w:vAlign w:val="center"/>
          </w:tcPr>
          <w:p>
            <w:pPr>
              <w:pStyle w:val="16"/>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1.通过组织至少1次督查人员培训活动，达到持续提升各单位督办专员工作水平的效果。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举办培训次数</w:t>
            </w:r>
          </w:p>
        </w:tc>
        <w:tc>
          <w:tcPr>
            <w:tcW w:w="5386" w:type="dxa"/>
            <w:vAlign w:val="center"/>
          </w:tcPr>
          <w:p>
            <w:pPr>
              <w:pStyle w:val="15"/>
            </w:pPr>
            <w:r>
              <w:t>督查人员培训次数</w:t>
            </w:r>
          </w:p>
        </w:tc>
        <w:tc>
          <w:tcPr>
            <w:tcW w:w="2268" w:type="dxa"/>
            <w:vAlign w:val="center"/>
          </w:tcPr>
          <w:p>
            <w:pPr>
              <w:pStyle w:val="15"/>
            </w:pPr>
            <w:r>
              <w:t>≥1次</w:t>
            </w:r>
          </w:p>
        </w:tc>
        <w:tc>
          <w:tcPr>
            <w:tcW w:w="1276" w:type="dxa"/>
            <w:vAlign w:val="center"/>
          </w:tcPr>
          <w:p>
            <w:pPr>
              <w:pStyle w:val="15"/>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督查专员培训任务完成率</w:t>
            </w:r>
          </w:p>
        </w:tc>
        <w:tc>
          <w:tcPr>
            <w:tcW w:w="5386" w:type="dxa"/>
            <w:vAlign w:val="center"/>
          </w:tcPr>
          <w:p>
            <w:pPr>
              <w:pStyle w:val="15"/>
            </w:pPr>
            <w:r>
              <w:t>督查专员培训任务完成率</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培训活动完成及时率</w:t>
            </w:r>
          </w:p>
        </w:tc>
        <w:tc>
          <w:tcPr>
            <w:tcW w:w="5386" w:type="dxa"/>
            <w:vAlign w:val="center"/>
          </w:tcPr>
          <w:p>
            <w:pPr>
              <w:pStyle w:val="15"/>
            </w:pPr>
            <w:r>
              <w:t>按时完成培训活动</w:t>
            </w:r>
          </w:p>
        </w:tc>
        <w:tc>
          <w:tcPr>
            <w:tcW w:w="2268" w:type="dxa"/>
            <w:vAlign w:val="center"/>
          </w:tcPr>
          <w:p>
            <w:pPr>
              <w:pStyle w:val="15"/>
            </w:pPr>
            <w:r>
              <w:t>≥98%</w:t>
            </w:r>
          </w:p>
        </w:tc>
        <w:tc>
          <w:tcPr>
            <w:tcW w:w="1276" w:type="dxa"/>
            <w:vAlign w:val="center"/>
          </w:tcPr>
          <w:p>
            <w:pPr>
              <w:pStyle w:val="15"/>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督办专员培训经费</w:t>
            </w:r>
          </w:p>
        </w:tc>
        <w:tc>
          <w:tcPr>
            <w:tcW w:w="5386" w:type="dxa"/>
            <w:vAlign w:val="center"/>
          </w:tcPr>
          <w:p>
            <w:pPr>
              <w:pStyle w:val="15"/>
            </w:pPr>
            <w:r>
              <w:t xml:space="preserve"> 组织开展对督办专员进行培训成本</w:t>
            </w:r>
          </w:p>
        </w:tc>
        <w:tc>
          <w:tcPr>
            <w:tcW w:w="2268" w:type="dxa"/>
            <w:vAlign w:val="center"/>
          </w:tcPr>
          <w:p>
            <w:pPr>
              <w:pStyle w:val="15"/>
            </w:pPr>
            <w:r>
              <w:t>≤1.5万元</w:t>
            </w:r>
          </w:p>
        </w:tc>
        <w:tc>
          <w:tcPr>
            <w:tcW w:w="1276" w:type="dxa"/>
            <w:vAlign w:val="center"/>
          </w:tcPr>
          <w:p>
            <w:pPr>
              <w:pStyle w:val="15"/>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业务水平提升人次</w:t>
            </w:r>
          </w:p>
        </w:tc>
        <w:tc>
          <w:tcPr>
            <w:tcW w:w="5386" w:type="dxa"/>
            <w:vAlign w:val="center"/>
          </w:tcPr>
          <w:p>
            <w:pPr>
              <w:pStyle w:val="15"/>
            </w:pPr>
            <w:r>
              <w:t>开展督查培训，持续提升各单位督办专员工作水平</w:t>
            </w:r>
          </w:p>
        </w:tc>
        <w:tc>
          <w:tcPr>
            <w:tcW w:w="2268" w:type="dxa"/>
            <w:vAlign w:val="center"/>
          </w:tcPr>
          <w:p>
            <w:pPr>
              <w:pStyle w:val="15"/>
            </w:pPr>
            <w:r>
              <w:t>≥150人次</w:t>
            </w:r>
          </w:p>
        </w:tc>
        <w:tc>
          <w:tcPr>
            <w:tcW w:w="1276" w:type="dxa"/>
            <w:vAlign w:val="center"/>
          </w:tcPr>
          <w:p>
            <w:pPr>
              <w:pStyle w:val="15"/>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督查专员满意度</w:t>
            </w:r>
          </w:p>
        </w:tc>
        <w:tc>
          <w:tcPr>
            <w:tcW w:w="5386" w:type="dxa"/>
            <w:vAlign w:val="center"/>
          </w:tcPr>
          <w:p>
            <w:pPr>
              <w:pStyle w:val="15"/>
            </w:pPr>
            <w:r>
              <w:t>督查专员对培训工作满意程度</w:t>
            </w:r>
          </w:p>
        </w:tc>
        <w:tc>
          <w:tcPr>
            <w:tcW w:w="2268" w:type="dxa"/>
            <w:vAlign w:val="center"/>
          </w:tcPr>
          <w:p>
            <w:pPr>
              <w:pStyle w:val="15"/>
            </w:pPr>
            <w:r>
              <w:t>≥95%</w:t>
            </w:r>
          </w:p>
        </w:tc>
        <w:tc>
          <w:tcPr>
            <w:tcW w:w="1276" w:type="dxa"/>
            <w:vAlign w:val="center"/>
          </w:tcPr>
          <w:p>
            <w:pPr>
              <w:pStyle w:val="15"/>
            </w:pPr>
            <w:r>
              <w:t>服务对象满意度</w:t>
            </w:r>
          </w:p>
        </w:tc>
      </w:tr>
    </w:tbl>
    <w:p>
      <w:pPr>
        <w:sectPr>
          <w:pgSz w:w="16840" w:h="11900" w:orient="landscape"/>
          <w:pgMar w:top="1361" w:right="1020" w:bottom="1134" w:left="1020" w:header="720" w:footer="720" w:gutter="0"/>
          <w:pgNumType w:fmt="decimal"/>
        </w:sectPr>
      </w:pPr>
    </w:p>
    <w:p>
      <w:pPr>
        <w:spacing w:before="0" w:after="0"/>
        <w:ind w:firstLine="560"/>
        <w:jc w:val="left"/>
        <w:outlineLvl w:val="9"/>
      </w:pPr>
      <w:r>
        <w:rPr>
          <w:rFonts w:ascii="方正仿宋_GBK" w:hAnsi="方正仿宋_GBK" w:eastAsia="方正仿宋_GBK" w:cs="方正仿宋_GBK"/>
          <w:color w:val="000000"/>
          <w:sz w:val="28"/>
        </w:rPr>
        <w:t>4、工委办暑期工作专项经费绩效目标表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13031125P00013510038A</w:t>
            </w:r>
          </w:p>
        </w:tc>
        <w:tc>
          <w:tcPr>
            <w:tcW w:w="2835" w:type="dxa"/>
            <w:vAlign w:val="center"/>
          </w:tcPr>
          <w:p>
            <w:pPr>
              <w:pStyle w:val="13"/>
            </w:pPr>
            <w:r>
              <w:t>项目名称</w:t>
            </w:r>
          </w:p>
        </w:tc>
        <w:tc>
          <w:tcPr>
            <w:tcW w:w="6095" w:type="dxa"/>
            <w:gridSpan w:val="3"/>
            <w:vAlign w:val="center"/>
          </w:tcPr>
          <w:p>
            <w:pPr>
              <w:pStyle w:val="15"/>
            </w:pPr>
            <w:r>
              <w:t>工委办暑期工作专项经费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5.00</w:t>
            </w:r>
          </w:p>
        </w:tc>
        <w:tc>
          <w:tcPr>
            <w:tcW w:w="2835" w:type="dxa"/>
            <w:vAlign w:val="center"/>
          </w:tcPr>
          <w:p>
            <w:pPr>
              <w:pStyle w:val="13"/>
            </w:pPr>
            <w:r>
              <w:t>其中：财政    资金</w:t>
            </w:r>
          </w:p>
        </w:tc>
        <w:tc>
          <w:tcPr>
            <w:tcW w:w="2551" w:type="dxa"/>
            <w:vAlign w:val="center"/>
          </w:tcPr>
          <w:p>
            <w:pPr>
              <w:pStyle w:val="15"/>
            </w:pPr>
            <w:r>
              <w:t>5.00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此项目为涉密项目，依据保密法要求，相关材料为涉密内容，不能在非涉密网传输。</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 xml:space="preserve"> </w:t>
            </w:r>
          </w:p>
        </w:tc>
        <w:tc>
          <w:tcPr>
            <w:tcW w:w="2835" w:type="dxa"/>
            <w:vAlign w:val="center"/>
          </w:tcPr>
          <w:p>
            <w:pPr>
              <w:pStyle w:val="16"/>
            </w:pPr>
            <w:r>
              <w:t xml:space="preserve"> </w:t>
            </w:r>
          </w:p>
        </w:tc>
        <w:tc>
          <w:tcPr>
            <w:tcW w:w="2551" w:type="dxa"/>
            <w:vAlign w:val="center"/>
          </w:tcPr>
          <w:p>
            <w:pPr>
              <w:pStyle w:val="16"/>
            </w:pPr>
            <w:r>
              <w:t>75%</w:t>
            </w:r>
          </w:p>
        </w:tc>
        <w:tc>
          <w:tcPr>
            <w:tcW w:w="3544" w:type="dxa"/>
            <w:gridSpan w:val="2"/>
            <w:vAlign w:val="center"/>
          </w:tcPr>
          <w:p>
            <w:pPr>
              <w:pStyle w:val="16"/>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1.此项目为涉密项目，依据保密法要求，相关材料为涉密内容，不能在非涉密网传输。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涉密</w:t>
            </w:r>
          </w:p>
        </w:tc>
        <w:tc>
          <w:tcPr>
            <w:tcW w:w="5386" w:type="dxa"/>
            <w:vAlign w:val="center"/>
          </w:tcPr>
          <w:p>
            <w:pPr>
              <w:pStyle w:val="15"/>
            </w:pPr>
            <w:r>
              <w:t>涉密</w:t>
            </w:r>
          </w:p>
        </w:tc>
        <w:tc>
          <w:tcPr>
            <w:tcW w:w="2268" w:type="dxa"/>
            <w:vAlign w:val="center"/>
          </w:tcPr>
          <w:p>
            <w:pPr>
              <w:pStyle w:val="15"/>
            </w:pPr>
            <w:r>
              <w:t>涉密</w:t>
            </w:r>
          </w:p>
        </w:tc>
        <w:tc>
          <w:tcPr>
            <w:tcW w:w="1276" w:type="dxa"/>
            <w:vAlign w:val="center"/>
          </w:tcPr>
          <w:p>
            <w:pPr>
              <w:pStyle w:val="15"/>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涉密</w:t>
            </w:r>
          </w:p>
        </w:tc>
        <w:tc>
          <w:tcPr>
            <w:tcW w:w="5386" w:type="dxa"/>
            <w:vAlign w:val="center"/>
          </w:tcPr>
          <w:p>
            <w:pPr>
              <w:pStyle w:val="15"/>
            </w:pPr>
            <w:r>
              <w:t>涉密</w:t>
            </w:r>
          </w:p>
        </w:tc>
        <w:tc>
          <w:tcPr>
            <w:tcW w:w="2268" w:type="dxa"/>
            <w:vAlign w:val="center"/>
          </w:tcPr>
          <w:p>
            <w:pPr>
              <w:pStyle w:val="15"/>
            </w:pPr>
            <w:r>
              <w:t>涉密</w:t>
            </w:r>
          </w:p>
        </w:tc>
        <w:tc>
          <w:tcPr>
            <w:tcW w:w="1276" w:type="dxa"/>
            <w:vAlign w:val="center"/>
          </w:tcPr>
          <w:p>
            <w:pPr>
              <w:pStyle w:val="15"/>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涉密</w:t>
            </w:r>
          </w:p>
        </w:tc>
        <w:tc>
          <w:tcPr>
            <w:tcW w:w="5386" w:type="dxa"/>
            <w:vAlign w:val="center"/>
          </w:tcPr>
          <w:p>
            <w:pPr>
              <w:pStyle w:val="15"/>
            </w:pPr>
            <w:r>
              <w:t>涉密</w:t>
            </w:r>
          </w:p>
        </w:tc>
        <w:tc>
          <w:tcPr>
            <w:tcW w:w="2268" w:type="dxa"/>
            <w:vAlign w:val="center"/>
          </w:tcPr>
          <w:p>
            <w:pPr>
              <w:pStyle w:val="15"/>
            </w:pPr>
            <w:r>
              <w:t>涉密</w:t>
            </w:r>
          </w:p>
        </w:tc>
        <w:tc>
          <w:tcPr>
            <w:tcW w:w="1276" w:type="dxa"/>
            <w:vAlign w:val="center"/>
          </w:tcPr>
          <w:p>
            <w:pPr>
              <w:pStyle w:val="15"/>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涉密</w:t>
            </w:r>
          </w:p>
        </w:tc>
        <w:tc>
          <w:tcPr>
            <w:tcW w:w="5386" w:type="dxa"/>
            <w:vAlign w:val="center"/>
          </w:tcPr>
          <w:p>
            <w:pPr>
              <w:pStyle w:val="15"/>
            </w:pPr>
            <w:r>
              <w:t>涉密</w:t>
            </w:r>
          </w:p>
        </w:tc>
        <w:tc>
          <w:tcPr>
            <w:tcW w:w="2268" w:type="dxa"/>
            <w:vAlign w:val="center"/>
          </w:tcPr>
          <w:p>
            <w:pPr>
              <w:pStyle w:val="15"/>
            </w:pPr>
            <w:r>
              <w:t>涉密</w:t>
            </w:r>
          </w:p>
        </w:tc>
        <w:tc>
          <w:tcPr>
            <w:tcW w:w="1276" w:type="dxa"/>
            <w:vAlign w:val="center"/>
          </w:tcPr>
          <w:p>
            <w:pPr>
              <w:pStyle w:val="15"/>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涉密</w:t>
            </w:r>
          </w:p>
        </w:tc>
        <w:tc>
          <w:tcPr>
            <w:tcW w:w="5386" w:type="dxa"/>
            <w:vAlign w:val="center"/>
          </w:tcPr>
          <w:p>
            <w:pPr>
              <w:pStyle w:val="15"/>
            </w:pPr>
            <w:r>
              <w:t>涉密</w:t>
            </w:r>
          </w:p>
        </w:tc>
        <w:tc>
          <w:tcPr>
            <w:tcW w:w="2268" w:type="dxa"/>
            <w:vAlign w:val="center"/>
          </w:tcPr>
          <w:p>
            <w:pPr>
              <w:pStyle w:val="15"/>
            </w:pPr>
            <w:r>
              <w:t>涉密</w:t>
            </w:r>
          </w:p>
        </w:tc>
        <w:tc>
          <w:tcPr>
            <w:tcW w:w="1276" w:type="dxa"/>
            <w:vAlign w:val="center"/>
          </w:tcPr>
          <w:p>
            <w:pPr>
              <w:pStyle w:val="15"/>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涉密</w:t>
            </w:r>
          </w:p>
        </w:tc>
        <w:tc>
          <w:tcPr>
            <w:tcW w:w="5386" w:type="dxa"/>
            <w:vAlign w:val="center"/>
          </w:tcPr>
          <w:p>
            <w:pPr>
              <w:pStyle w:val="15"/>
            </w:pPr>
            <w:r>
              <w:t>涉密</w:t>
            </w:r>
          </w:p>
        </w:tc>
        <w:tc>
          <w:tcPr>
            <w:tcW w:w="2268" w:type="dxa"/>
            <w:vAlign w:val="center"/>
          </w:tcPr>
          <w:p>
            <w:pPr>
              <w:pStyle w:val="15"/>
            </w:pPr>
            <w:r>
              <w:t>涉密</w:t>
            </w:r>
          </w:p>
        </w:tc>
        <w:tc>
          <w:tcPr>
            <w:tcW w:w="1276" w:type="dxa"/>
            <w:vAlign w:val="center"/>
          </w:tcPr>
          <w:p>
            <w:pPr>
              <w:pStyle w:val="15"/>
            </w:pPr>
            <w:r>
              <w:t>涉密</w:t>
            </w:r>
          </w:p>
        </w:tc>
      </w:tr>
    </w:tbl>
    <w:p>
      <w:pPr>
        <w:sectPr>
          <w:pgSz w:w="16840" w:h="11900" w:orient="landscape"/>
          <w:pgMar w:top="1361" w:right="1020" w:bottom="1134" w:left="1020" w:header="720" w:footer="720" w:gutter="0"/>
          <w:pgNumType w:fmt="decimal"/>
        </w:sectPr>
      </w:pPr>
    </w:p>
    <w:p>
      <w:pPr>
        <w:spacing w:before="0" w:after="0"/>
        <w:ind w:firstLine="560"/>
        <w:jc w:val="left"/>
        <w:outlineLvl w:val="9"/>
      </w:pPr>
      <w:r>
        <w:rPr>
          <w:rFonts w:ascii="方正仿宋_GBK" w:hAnsi="方正仿宋_GBK" w:eastAsia="方正仿宋_GBK" w:cs="方正仿宋_GBK"/>
          <w:color w:val="000000"/>
          <w:sz w:val="28"/>
        </w:rPr>
        <w:t>5、工委办运转保障经费绩效目标表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13031125P000135100409</w:t>
            </w:r>
          </w:p>
        </w:tc>
        <w:tc>
          <w:tcPr>
            <w:tcW w:w="2835" w:type="dxa"/>
            <w:vAlign w:val="center"/>
          </w:tcPr>
          <w:p>
            <w:pPr>
              <w:pStyle w:val="13"/>
            </w:pPr>
            <w:r>
              <w:t>项目名称</w:t>
            </w:r>
          </w:p>
        </w:tc>
        <w:tc>
          <w:tcPr>
            <w:tcW w:w="6095" w:type="dxa"/>
            <w:gridSpan w:val="3"/>
            <w:vAlign w:val="center"/>
          </w:tcPr>
          <w:p>
            <w:pPr>
              <w:pStyle w:val="15"/>
            </w:pPr>
            <w:r>
              <w:t>工委办运转保障经费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20.00</w:t>
            </w:r>
          </w:p>
        </w:tc>
        <w:tc>
          <w:tcPr>
            <w:tcW w:w="2835" w:type="dxa"/>
            <w:vAlign w:val="center"/>
          </w:tcPr>
          <w:p>
            <w:pPr>
              <w:pStyle w:val="13"/>
            </w:pPr>
            <w:r>
              <w:t>其中：财政    资金</w:t>
            </w:r>
          </w:p>
        </w:tc>
        <w:tc>
          <w:tcPr>
            <w:tcW w:w="2551" w:type="dxa"/>
            <w:vAlign w:val="center"/>
          </w:tcPr>
          <w:p>
            <w:pPr>
              <w:pStyle w:val="15"/>
            </w:pPr>
            <w:r>
              <w:t>20.00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保障工委及工委办保密、值班、文书档案整理、理论宣传、报刊订阅等工作顺利开展，确保圆满完成各项工作任务。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 xml:space="preserve"> </w:t>
            </w:r>
          </w:p>
        </w:tc>
        <w:tc>
          <w:tcPr>
            <w:tcW w:w="2835" w:type="dxa"/>
            <w:vAlign w:val="center"/>
          </w:tcPr>
          <w:p>
            <w:pPr>
              <w:pStyle w:val="16"/>
            </w:pPr>
            <w:r>
              <w:t>30%</w:t>
            </w:r>
          </w:p>
        </w:tc>
        <w:tc>
          <w:tcPr>
            <w:tcW w:w="2551" w:type="dxa"/>
            <w:vAlign w:val="center"/>
          </w:tcPr>
          <w:p>
            <w:pPr>
              <w:pStyle w:val="16"/>
            </w:pPr>
            <w:r>
              <w:t>60%</w:t>
            </w:r>
          </w:p>
        </w:tc>
        <w:tc>
          <w:tcPr>
            <w:tcW w:w="3544" w:type="dxa"/>
            <w:gridSpan w:val="2"/>
            <w:vAlign w:val="center"/>
          </w:tcPr>
          <w:p>
            <w:pPr>
              <w:pStyle w:val="16"/>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1.维护好网络“河北省应急值守指挥调度系统”专线1条，做好视频会议网络传服务维护保障信息传递有效率100%，确保值班系统正常运行。</w:t>
            </w:r>
          </w:p>
          <w:p>
            <w:pPr>
              <w:pStyle w:val="15"/>
            </w:pPr>
            <w:r>
              <w:t>2.确保工委、工委办文件规范、高效归档，便于工委、工委办文件档案的保管和利用。</w:t>
            </w:r>
          </w:p>
          <w:p>
            <w:pPr>
              <w:pStyle w:val="15"/>
            </w:pPr>
            <w:r>
              <w:t>3.保障工委、工委办的各项涉密文件全部接收、报送，党工委、工委办所发涉密文件安全印刷等业务的正常开展。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网络专线数量</w:t>
            </w:r>
          </w:p>
        </w:tc>
        <w:tc>
          <w:tcPr>
            <w:tcW w:w="5386" w:type="dxa"/>
            <w:vAlign w:val="center"/>
          </w:tcPr>
          <w:p>
            <w:pPr>
              <w:pStyle w:val="15"/>
            </w:pPr>
            <w:r>
              <w:t>设置“河北省应急值守指挥调度系统”值班专线</w:t>
            </w:r>
          </w:p>
        </w:tc>
        <w:tc>
          <w:tcPr>
            <w:tcW w:w="2268" w:type="dxa"/>
            <w:vAlign w:val="center"/>
          </w:tcPr>
          <w:p>
            <w:pPr>
              <w:pStyle w:val="15"/>
            </w:pPr>
            <w:r>
              <w:t>1条</w:t>
            </w:r>
          </w:p>
        </w:tc>
        <w:tc>
          <w:tcPr>
            <w:tcW w:w="1276" w:type="dxa"/>
            <w:vAlign w:val="center"/>
          </w:tcPr>
          <w:p>
            <w:pPr>
              <w:pStyle w:val="15"/>
            </w:pPr>
            <w:r>
              <w:t>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数量指标</w:t>
            </w:r>
          </w:p>
        </w:tc>
        <w:tc>
          <w:tcPr>
            <w:tcW w:w="2835" w:type="dxa"/>
            <w:vAlign w:val="center"/>
          </w:tcPr>
          <w:p>
            <w:pPr>
              <w:pStyle w:val="15"/>
            </w:pPr>
            <w:r>
              <w:t>订阅报刊数量</w:t>
            </w:r>
          </w:p>
        </w:tc>
        <w:tc>
          <w:tcPr>
            <w:tcW w:w="5386" w:type="dxa"/>
            <w:vAlign w:val="center"/>
          </w:tcPr>
          <w:p>
            <w:pPr>
              <w:pStyle w:val="15"/>
            </w:pPr>
            <w:r>
              <w:t>完成《中办通讯》、《党史博采》等报刊杂志的订阅</w:t>
            </w:r>
          </w:p>
        </w:tc>
        <w:tc>
          <w:tcPr>
            <w:tcW w:w="2268" w:type="dxa"/>
            <w:vAlign w:val="center"/>
          </w:tcPr>
          <w:p>
            <w:pPr>
              <w:pStyle w:val="15"/>
            </w:pPr>
            <w:r>
              <w:t>≥460个</w:t>
            </w:r>
          </w:p>
        </w:tc>
        <w:tc>
          <w:tcPr>
            <w:tcW w:w="1276" w:type="dxa"/>
            <w:vAlign w:val="center"/>
          </w:tcPr>
          <w:p>
            <w:pPr>
              <w:pStyle w:val="15"/>
            </w:pPr>
            <w:r>
              <w:t>上级要求及工作需要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设备故障率</w:t>
            </w:r>
          </w:p>
        </w:tc>
        <w:tc>
          <w:tcPr>
            <w:tcW w:w="5386" w:type="dxa"/>
            <w:vAlign w:val="center"/>
          </w:tcPr>
          <w:p>
            <w:pPr>
              <w:pStyle w:val="15"/>
            </w:pPr>
            <w:r>
              <w:t>设备故障率为零，保障正常使用。</w:t>
            </w:r>
          </w:p>
        </w:tc>
        <w:tc>
          <w:tcPr>
            <w:tcW w:w="2268" w:type="dxa"/>
            <w:vAlign w:val="center"/>
          </w:tcPr>
          <w:p>
            <w:pPr>
              <w:pStyle w:val="15"/>
            </w:pPr>
            <w:r>
              <w:t>0%</w:t>
            </w:r>
          </w:p>
        </w:tc>
        <w:tc>
          <w:tcPr>
            <w:tcW w:w="1276" w:type="dxa"/>
            <w:vAlign w:val="center"/>
          </w:tcPr>
          <w:p>
            <w:pPr>
              <w:pStyle w:val="15"/>
            </w:pPr>
            <w:r>
              <w:t>值班工作要求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各项工作完成率</w:t>
            </w:r>
          </w:p>
        </w:tc>
        <w:tc>
          <w:tcPr>
            <w:tcW w:w="5386" w:type="dxa"/>
            <w:vAlign w:val="center"/>
          </w:tcPr>
          <w:p>
            <w:pPr>
              <w:pStyle w:val="15"/>
            </w:pPr>
            <w:r>
              <w:t>按照实际工作需要及年度工作计划各项工作完成情况</w:t>
            </w:r>
          </w:p>
        </w:tc>
        <w:tc>
          <w:tcPr>
            <w:tcW w:w="2268" w:type="dxa"/>
            <w:vAlign w:val="center"/>
          </w:tcPr>
          <w:p>
            <w:pPr>
              <w:pStyle w:val="15"/>
            </w:pPr>
            <w:r>
              <w:t>≥98%</w:t>
            </w:r>
          </w:p>
        </w:tc>
        <w:tc>
          <w:tcPr>
            <w:tcW w:w="1276" w:type="dxa"/>
            <w:vAlign w:val="center"/>
          </w:tcPr>
          <w:p>
            <w:pPr>
              <w:pStyle w:val="15"/>
            </w:pPr>
            <w:r>
              <w:t>实际工作需要及年度工作计划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各项工作完成及时率</w:t>
            </w:r>
          </w:p>
        </w:tc>
        <w:tc>
          <w:tcPr>
            <w:tcW w:w="5386" w:type="dxa"/>
            <w:vAlign w:val="center"/>
          </w:tcPr>
          <w:p>
            <w:pPr>
              <w:pStyle w:val="15"/>
            </w:pPr>
            <w:r>
              <w:t>按要求及时完成</w:t>
            </w:r>
          </w:p>
        </w:tc>
        <w:tc>
          <w:tcPr>
            <w:tcW w:w="2268" w:type="dxa"/>
            <w:vAlign w:val="center"/>
          </w:tcPr>
          <w:p>
            <w:pPr>
              <w:pStyle w:val="15"/>
            </w:pPr>
            <w:r>
              <w:t>≥97%</w:t>
            </w:r>
          </w:p>
        </w:tc>
        <w:tc>
          <w:tcPr>
            <w:tcW w:w="1276" w:type="dxa"/>
            <w:vAlign w:val="center"/>
          </w:tcPr>
          <w:p>
            <w:pPr>
              <w:pStyle w:val="15"/>
            </w:pPr>
            <w:r>
              <w:t>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委托业务费</w:t>
            </w:r>
          </w:p>
        </w:tc>
        <w:tc>
          <w:tcPr>
            <w:tcW w:w="5386" w:type="dxa"/>
            <w:vAlign w:val="center"/>
          </w:tcPr>
          <w:p>
            <w:pPr>
              <w:pStyle w:val="15"/>
            </w:pPr>
            <w:r>
              <w:t>文书档案整理费，党的创新理论宣传展牌展板费用</w:t>
            </w:r>
          </w:p>
        </w:tc>
        <w:tc>
          <w:tcPr>
            <w:tcW w:w="2268" w:type="dxa"/>
            <w:vAlign w:val="center"/>
          </w:tcPr>
          <w:p>
            <w:pPr>
              <w:pStyle w:val="15"/>
            </w:pPr>
            <w:r>
              <w:t>≤2万元</w:t>
            </w:r>
          </w:p>
        </w:tc>
        <w:tc>
          <w:tcPr>
            <w:tcW w:w="1276" w:type="dxa"/>
            <w:vAlign w:val="center"/>
          </w:tcPr>
          <w:p>
            <w:pPr>
              <w:pStyle w:val="15"/>
            </w:pPr>
            <w:r>
              <w:t>实际工作需要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邮电费</w:t>
            </w:r>
          </w:p>
        </w:tc>
        <w:tc>
          <w:tcPr>
            <w:tcW w:w="5386" w:type="dxa"/>
            <w:vAlign w:val="center"/>
          </w:tcPr>
          <w:p>
            <w:pPr>
              <w:pStyle w:val="15"/>
            </w:pPr>
            <w:r>
              <w:t>工委值班室网络传输服务专项经费</w:t>
            </w:r>
          </w:p>
        </w:tc>
        <w:tc>
          <w:tcPr>
            <w:tcW w:w="2268" w:type="dxa"/>
            <w:vAlign w:val="center"/>
          </w:tcPr>
          <w:p>
            <w:pPr>
              <w:pStyle w:val="15"/>
            </w:pPr>
            <w:r>
              <w:t>≤1万元</w:t>
            </w:r>
          </w:p>
        </w:tc>
        <w:tc>
          <w:tcPr>
            <w:tcW w:w="1276" w:type="dxa"/>
            <w:vAlign w:val="center"/>
          </w:tcPr>
          <w:p>
            <w:pPr>
              <w:pStyle w:val="15"/>
            </w:pPr>
            <w:r>
              <w:t>实际工作需要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维修维护费</w:t>
            </w:r>
          </w:p>
        </w:tc>
        <w:tc>
          <w:tcPr>
            <w:tcW w:w="5386" w:type="dxa"/>
            <w:vAlign w:val="center"/>
          </w:tcPr>
          <w:p>
            <w:pPr>
              <w:pStyle w:val="15"/>
            </w:pPr>
            <w:r>
              <w:t>开发区电子政务内网运维服务经费</w:t>
            </w:r>
          </w:p>
        </w:tc>
        <w:tc>
          <w:tcPr>
            <w:tcW w:w="2268" w:type="dxa"/>
            <w:vAlign w:val="center"/>
          </w:tcPr>
          <w:p>
            <w:pPr>
              <w:pStyle w:val="15"/>
            </w:pPr>
            <w:r>
              <w:t>≤2.7万元</w:t>
            </w:r>
          </w:p>
        </w:tc>
        <w:tc>
          <w:tcPr>
            <w:tcW w:w="1276" w:type="dxa"/>
            <w:vAlign w:val="center"/>
          </w:tcPr>
          <w:p>
            <w:pPr>
              <w:pStyle w:val="15"/>
            </w:pPr>
            <w:r>
              <w:t>实际工作需要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办公费</w:t>
            </w:r>
          </w:p>
        </w:tc>
        <w:tc>
          <w:tcPr>
            <w:tcW w:w="5386" w:type="dxa"/>
            <w:vAlign w:val="center"/>
          </w:tcPr>
          <w:p>
            <w:pPr>
              <w:pStyle w:val="15"/>
            </w:pPr>
            <w:r>
              <w:t>保障保密、值班室、报刊订阅等各项工作费用</w:t>
            </w:r>
          </w:p>
        </w:tc>
        <w:tc>
          <w:tcPr>
            <w:tcW w:w="2268" w:type="dxa"/>
            <w:vAlign w:val="center"/>
          </w:tcPr>
          <w:p>
            <w:pPr>
              <w:pStyle w:val="15"/>
            </w:pPr>
            <w:r>
              <w:t>≤12万元</w:t>
            </w:r>
          </w:p>
        </w:tc>
        <w:tc>
          <w:tcPr>
            <w:tcW w:w="1276" w:type="dxa"/>
            <w:vAlign w:val="center"/>
          </w:tcPr>
          <w:p>
            <w:pPr>
              <w:pStyle w:val="15"/>
            </w:pPr>
            <w:r>
              <w:t>实际工作需要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印刷费</w:t>
            </w:r>
          </w:p>
        </w:tc>
        <w:tc>
          <w:tcPr>
            <w:tcW w:w="5386" w:type="dxa"/>
            <w:vAlign w:val="center"/>
          </w:tcPr>
          <w:p>
            <w:pPr>
              <w:pStyle w:val="15"/>
            </w:pPr>
            <w:r>
              <w:t>保障宣传材料、保密材料、主体责任材料印刷需要</w:t>
            </w:r>
          </w:p>
        </w:tc>
        <w:tc>
          <w:tcPr>
            <w:tcW w:w="2268" w:type="dxa"/>
            <w:vAlign w:val="center"/>
          </w:tcPr>
          <w:p>
            <w:pPr>
              <w:pStyle w:val="15"/>
            </w:pPr>
            <w:r>
              <w:t>≤2.3万元</w:t>
            </w:r>
          </w:p>
        </w:tc>
        <w:tc>
          <w:tcPr>
            <w:tcW w:w="1276" w:type="dxa"/>
            <w:vAlign w:val="center"/>
          </w:tcPr>
          <w:p>
            <w:pPr>
              <w:pStyle w:val="15"/>
            </w:pPr>
            <w:r>
              <w:t>实际工作需要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机关运转保障率</w:t>
            </w:r>
          </w:p>
        </w:tc>
        <w:tc>
          <w:tcPr>
            <w:tcW w:w="5386" w:type="dxa"/>
            <w:vAlign w:val="center"/>
          </w:tcPr>
          <w:p>
            <w:pPr>
              <w:pStyle w:val="15"/>
            </w:pPr>
            <w:r>
              <w:t>根据实际工作需要及年度工作计划，圆满完成工委办各项工作任务，提升公信力。</w:t>
            </w:r>
          </w:p>
        </w:tc>
        <w:tc>
          <w:tcPr>
            <w:tcW w:w="2268" w:type="dxa"/>
            <w:vAlign w:val="center"/>
          </w:tcPr>
          <w:p>
            <w:pPr>
              <w:pStyle w:val="15"/>
            </w:pPr>
            <w:r>
              <w:t>100%</w:t>
            </w:r>
          </w:p>
        </w:tc>
        <w:tc>
          <w:tcPr>
            <w:tcW w:w="1276" w:type="dxa"/>
            <w:vAlign w:val="center"/>
          </w:tcPr>
          <w:p>
            <w:pPr>
              <w:pStyle w:val="15"/>
            </w:pPr>
            <w:r>
              <w:t>实际工作需要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社会效益指标</w:t>
            </w:r>
          </w:p>
        </w:tc>
        <w:tc>
          <w:tcPr>
            <w:tcW w:w="2835" w:type="dxa"/>
            <w:vAlign w:val="center"/>
          </w:tcPr>
          <w:p>
            <w:pPr>
              <w:pStyle w:val="15"/>
            </w:pPr>
            <w:r>
              <w:t>信息传递有效率</w:t>
            </w:r>
          </w:p>
        </w:tc>
        <w:tc>
          <w:tcPr>
            <w:tcW w:w="5386" w:type="dxa"/>
            <w:vAlign w:val="center"/>
          </w:tcPr>
          <w:p>
            <w:pPr>
              <w:pStyle w:val="15"/>
            </w:pPr>
            <w:r>
              <w:t>做好视频会议网络传服务维护，确保值班系统正常运行</w:t>
            </w:r>
          </w:p>
        </w:tc>
        <w:tc>
          <w:tcPr>
            <w:tcW w:w="2268" w:type="dxa"/>
            <w:vAlign w:val="center"/>
          </w:tcPr>
          <w:p>
            <w:pPr>
              <w:pStyle w:val="15"/>
            </w:pPr>
            <w:r>
              <w:t>100%</w:t>
            </w:r>
          </w:p>
        </w:tc>
        <w:tc>
          <w:tcPr>
            <w:tcW w:w="1276" w:type="dxa"/>
            <w:vAlign w:val="center"/>
          </w:tcPr>
          <w:p>
            <w:pPr>
              <w:pStyle w:val="15"/>
            </w:pPr>
            <w:r>
              <w:t>值班工作要求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领导干部、广大职工满意度</w:t>
            </w:r>
          </w:p>
        </w:tc>
        <w:tc>
          <w:tcPr>
            <w:tcW w:w="5386" w:type="dxa"/>
            <w:vAlign w:val="center"/>
          </w:tcPr>
          <w:p>
            <w:pPr>
              <w:pStyle w:val="15"/>
            </w:pPr>
            <w:r>
              <w:t>领导干部、广大职工满意度</w:t>
            </w:r>
          </w:p>
        </w:tc>
        <w:tc>
          <w:tcPr>
            <w:tcW w:w="2268" w:type="dxa"/>
            <w:vAlign w:val="center"/>
          </w:tcPr>
          <w:p>
            <w:pPr>
              <w:pStyle w:val="15"/>
            </w:pPr>
            <w:r>
              <w:t>≥95%</w:t>
            </w:r>
          </w:p>
        </w:tc>
        <w:tc>
          <w:tcPr>
            <w:tcW w:w="1276" w:type="dxa"/>
            <w:vAlign w:val="center"/>
          </w:tcPr>
          <w:p>
            <w:pPr>
              <w:pStyle w:val="15"/>
            </w:pPr>
            <w:r>
              <w:t>服务对象满意度</w:t>
            </w:r>
          </w:p>
        </w:tc>
      </w:tr>
    </w:tbl>
    <w:p>
      <w:pPr>
        <w:sectPr>
          <w:pgSz w:w="16840" w:h="11900" w:orient="landscape"/>
          <w:pgMar w:top="1361" w:right="1020" w:bottom="1134" w:left="1020" w:header="720" w:footer="720" w:gutter="0"/>
          <w:pgNumType w:fmt="decimal"/>
        </w:sectPr>
      </w:pPr>
    </w:p>
    <w:p>
      <w:pPr>
        <w:spacing w:before="0" w:after="0"/>
        <w:ind w:firstLine="560"/>
        <w:jc w:val="left"/>
        <w:outlineLvl w:val="9"/>
      </w:pPr>
      <w:r>
        <w:rPr>
          <w:rFonts w:ascii="方正仿宋_GBK" w:hAnsi="方正仿宋_GBK" w:eastAsia="方正仿宋_GBK" w:cs="方正仿宋_GBK"/>
          <w:color w:val="000000"/>
          <w:sz w:val="28"/>
        </w:rPr>
        <w:t>6、国安办专项经费绩效目标表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13031125P00013510037N</w:t>
            </w:r>
          </w:p>
        </w:tc>
        <w:tc>
          <w:tcPr>
            <w:tcW w:w="2835" w:type="dxa"/>
            <w:vAlign w:val="center"/>
          </w:tcPr>
          <w:p>
            <w:pPr>
              <w:pStyle w:val="13"/>
            </w:pPr>
            <w:r>
              <w:t>项目名称</w:t>
            </w:r>
          </w:p>
        </w:tc>
        <w:tc>
          <w:tcPr>
            <w:tcW w:w="6095" w:type="dxa"/>
            <w:gridSpan w:val="3"/>
            <w:vAlign w:val="center"/>
          </w:tcPr>
          <w:p>
            <w:pPr>
              <w:pStyle w:val="15"/>
            </w:pPr>
            <w:r>
              <w:t>国安办专项经费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25.00</w:t>
            </w:r>
          </w:p>
        </w:tc>
        <w:tc>
          <w:tcPr>
            <w:tcW w:w="2835" w:type="dxa"/>
            <w:vAlign w:val="center"/>
          </w:tcPr>
          <w:p>
            <w:pPr>
              <w:pStyle w:val="13"/>
            </w:pPr>
            <w:r>
              <w:t>其中：财政    资金</w:t>
            </w:r>
          </w:p>
        </w:tc>
        <w:tc>
          <w:tcPr>
            <w:tcW w:w="2551" w:type="dxa"/>
            <w:vAlign w:val="center"/>
          </w:tcPr>
          <w:p>
            <w:pPr>
              <w:pStyle w:val="15"/>
            </w:pPr>
            <w:r>
              <w:t>25.00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此项目为涉密项目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 xml:space="preserve"> </w:t>
            </w:r>
          </w:p>
        </w:tc>
        <w:tc>
          <w:tcPr>
            <w:tcW w:w="2835" w:type="dxa"/>
            <w:vAlign w:val="center"/>
          </w:tcPr>
          <w:p>
            <w:pPr>
              <w:pStyle w:val="16"/>
            </w:pPr>
            <w:r>
              <w:t>50%</w:t>
            </w:r>
          </w:p>
        </w:tc>
        <w:tc>
          <w:tcPr>
            <w:tcW w:w="2551" w:type="dxa"/>
            <w:vAlign w:val="center"/>
          </w:tcPr>
          <w:p>
            <w:pPr>
              <w:pStyle w:val="16"/>
            </w:pPr>
            <w:r>
              <w:t>50%</w:t>
            </w:r>
          </w:p>
        </w:tc>
        <w:tc>
          <w:tcPr>
            <w:tcW w:w="3544" w:type="dxa"/>
            <w:gridSpan w:val="2"/>
            <w:vAlign w:val="center"/>
          </w:tcPr>
          <w:p>
            <w:pPr>
              <w:pStyle w:val="16"/>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1.此项目为涉密项目，依据保密法要求，相关材料为涉密内容，不能在非涉密网传输。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涉密</w:t>
            </w:r>
          </w:p>
        </w:tc>
        <w:tc>
          <w:tcPr>
            <w:tcW w:w="5386" w:type="dxa"/>
            <w:vAlign w:val="center"/>
          </w:tcPr>
          <w:p>
            <w:pPr>
              <w:pStyle w:val="15"/>
            </w:pPr>
            <w:r>
              <w:t>涉密</w:t>
            </w:r>
          </w:p>
        </w:tc>
        <w:tc>
          <w:tcPr>
            <w:tcW w:w="2268" w:type="dxa"/>
            <w:vAlign w:val="center"/>
          </w:tcPr>
          <w:p>
            <w:pPr>
              <w:pStyle w:val="15"/>
            </w:pPr>
            <w:r>
              <w:t>涉密</w:t>
            </w:r>
          </w:p>
        </w:tc>
        <w:tc>
          <w:tcPr>
            <w:tcW w:w="1276" w:type="dxa"/>
            <w:vAlign w:val="center"/>
          </w:tcPr>
          <w:p>
            <w:pPr>
              <w:pStyle w:val="15"/>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涉密</w:t>
            </w:r>
          </w:p>
        </w:tc>
        <w:tc>
          <w:tcPr>
            <w:tcW w:w="5386" w:type="dxa"/>
            <w:vAlign w:val="center"/>
          </w:tcPr>
          <w:p>
            <w:pPr>
              <w:pStyle w:val="15"/>
            </w:pPr>
            <w:r>
              <w:t>涉密</w:t>
            </w:r>
          </w:p>
        </w:tc>
        <w:tc>
          <w:tcPr>
            <w:tcW w:w="2268" w:type="dxa"/>
            <w:vAlign w:val="center"/>
          </w:tcPr>
          <w:p>
            <w:pPr>
              <w:pStyle w:val="15"/>
            </w:pPr>
            <w:r>
              <w:t>涉密</w:t>
            </w:r>
          </w:p>
        </w:tc>
        <w:tc>
          <w:tcPr>
            <w:tcW w:w="1276" w:type="dxa"/>
            <w:vAlign w:val="center"/>
          </w:tcPr>
          <w:p>
            <w:pPr>
              <w:pStyle w:val="15"/>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涉密</w:t>
            </w:r>
          </w:p>
        </w:tc>
        <w:tc>
          <w:tcPr>
            <w:tcW w:w="5386" w:type="dxa"/>
            <w:vAlign w:val="center"/>
          </w:tcPr>
          <w:p>
            <w:pPr>
              <w:pStyle w:val="15"/>
            </w:pPr>
            <w:r>
              <w:t>涉密</w:t>
            </w:r>
          </w:p>
        </w:tc>
        <w:tc>
          <w:tcPr>
            <w:tcW w:w="2268" w:type="dxa"/>
            <w:vAlign w:val="center"/>
          </w:tcPr>
          <w:p>
            <w:pPr>
              <w:pStyle w:val="15"/>
            </w:pPr>
            <w:r>
              <w:t>涉密</w:t>
            </w:r>
          </w:p>
        </w:tc>
        <w:tc>
          <w:tcPr>
            <w:tcW w:w="1276" w:type="dxa"/>
            <w:vAlign w:val="center"/>
          </w:tcPr>
          <w:p>
            <w:pPr>
              <w:pStyle w:val="15"/>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涉密</w:t>
            </w:r>
          </w:p>
        </w:tc>
        <w:tc>
          <w:tcPr>
            <w:tcW w:w="5386" w:type="dxa"/>
            <w:vAlign w:val="center"/>
          </w:tcPr>
          <w:p>
            <w:pPr>
              <w:pStyle w:val="15"/>
            </w:pPr>
            <w:r>
              <w:t>涉密</w:t>
            </w:r>
          </w:p>
        </w:tc>
        <w:tc>
          <w:tcPr>
            <w:tcW w:w="2268" w:type="dxa"/>
            <w:vAlign w:val="center"/>
          </w:tcPr>
          <w:p>
            <w:pPr>
              <w:pStyle w:val="15"/>
            </w:pPr>
            <w:r>
              <w:t>涉密</w:t>
            </w:r>
          </w:p>
        </w:tc>
        <w:tc>
          <w:tcPr>
            <w:tcW w:w="1276" w:type="dxa"/>
            <w:vAlign w:val="center"/>
          </w:tcPr>
          <w:p>
            <w:pPr>
              <w:pStyle w:val="15"/>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涉密</w:t>
            </w:r>
          </w:p>
        </w:tc>
        <w:tc>
          <w:tcPr>
            <w:tcW w:w="5386" w:type="dxa"/>
            <w:vAlign w:val="center"/>
          </w:tcPr>
          <w:p>
            <w:pPr>
              <w:pStyle w:val="15"/>
            </w:pPr>
            <w:r>
              <w:t>涉密</w:t>
            </w:r>
          </w:p>
        </w:tc>
        <w:tc>
          <w:tcPr>
            <w:tcW w:w="2268" w:type="dxa"/>
            <w:vAlign w:val="center"/>
          </w:tcPr>
          <w:p>
            <w:pPr>
              <w:pStyle w:val="15"/>
            </w:pPr>
            <w:r>
              <w:t>涉密</w:t>
            </w:r>
          </w:p>
        </w:tc>
        <w:tc>
          <w:tcPr>
            <w:tcW w:w="1276" w:type="dxa"/>
            <w:vAlign w:val="center"/>
          </w:tcPr>
          <w:p>
            <w:pPr>
              <w:pStyle w:val="15"/>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涉密</w:t>
            </w:r>
          </w:p>
        </w:tc>
        <w:tc>
          <w:tcPr>
            <w:tcW w:w="5386" w:type="dxa"/>
            <w:vAlign w:val="center"/>
          </w:tcPr>
          <w:p>
            <w:pPr>
              <w:pStyle w:val="15"/>
            </w:pPr>
            <w:r>
              <w:t>涉密</w:t>
            </w:r>
          </w:p>
        </w:tc>
        <w:tc>
          <w:tcPr>
            <w:tcW w:w="2268" w:type="dxa"/>
            <w:vAlign w:val="center"/>
          </w:tcPr>
          <w:p>
            <w:pPr>
              <w:pStyle w:val="15"/>
            </w:pPr>
            <w:r>
              <w:t>涉密</w:t>
            </w:r>
          </w:p>
        </w:tc>
        <w:tc>
          <w:tcPr>
            <w:tcW w:w="1276" w:type="dxa"/>
            <w:vAlign w:val="center"/>
          </w:tcPr>
          <w:p>
            <w:pPr>
              <w:pStyle w:val="15"/>
            </w:pPr>
            <w:r>
              <w:t>涉密</w:t>
            </w:r>
          </w:p>
        </w:tc>
      </w:tr>
    </w:tbl>
    <w:p>
      <w:pPr>
        <w:sectPr>
          <w:pgSz w:w="16840" w:h="11900" w:orient="landscape"/>
          <w:pgMar w:top="1361" w:right="1020" w:bottom="1134" w:left="1020" w:header="720" w:footer="720" w:gutter="0"/>
          <w:pgNumType w:fmt="decimal"/>
        </w:sectPr>
      </w:pPr>
    </w:p>
    <w:p>
      <w:pPr>
        <w:spacing w:before="0" w:after="0"/>
        <w:ind w:firstLine="560"/>
        <w:jc w:val="left"/>
        <w:outlineLvl w:val="9"/>
      </w:pPr>
      <w:r>
        <w:rPr>
          <w:rFonts w:ascii="方正仿宋_GBK" w:hAnsi="方正仿宋_GBK" w:eastAsia="方正仿宋_GBK" w:cs="方正仿宋_GBK"/>
          <w:color w:val="000000"/>
          <w:sz w:val="28"/>
        </w:rPr>
        <w:t>7、机关工委专项经费绩效目标表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13031125P00013510032L</w:t>
            </w:r>
          </w:p>
        </w:tc>
        <w:tc>
          <w:tcPr>
            <w:tcW w:w="2835" w:type="dxa"/>
            <w:vAlign w:val="center"/>
          </w:tcPr>
          <w:p>
            <w:pPr>
              <w:pStyle w:val="13"/>
            </w:pPr>
            <w:r>
              <w:t>项目名称</w:t>
            </w:r>
          </w:p>
        </w:tc>
        <w:tc>
          <w:tcPr>
            <w:tcW w:w="6095" w:type="dxa"/>
            <w:gridSpan w:val="3"/>
            <w:vAlign w:val="center"/>
          </w:tcPr>
          <w:p>
            <w:pPr>
              <w:pStyle w:val="15"/>
            </w:pPr>
            <w:r>
              <w:t>机关工委专项经费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8.00</w:t>
            </w:r>
          </w:p>
        </w:tc>
        <w:tc>
          <w:tcPr>
            <w:tcW w:w="2835" w:type="dxa"/>
            <w:vAlign w:val="center"/>
          </w:tcPr>
          <w:p>
            <w:pPr>
              <w:pStyle w:val="13"/>
            </w:pPr>
            <w:r>
              <w:t>其中：财政    资金</w:t>
            </w:r>
          </w:p>
        </w:tc>
        <w:tc>
          <w:tcPr>
            <w:tcW w:w="2551" w:type="dxa"/>
            <w:vAlign w:val="center"/>
          </w:tcPr>
          <w:p>
            <w:pPr>
              <w:pStyle w:val="15"/>
            </w:pPr>
            <w:r>
              <w:t>8.00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主要用于机关工委日常工作，包括：组织开展机关党员发展对象、入党积极分子、基层党组织书记和党务干部、党员学习培训；开展学习观摩、宣传、评比、比赛、表彰等系列党建活动；开展标准化党支部、一支部一品牌创建；组织新党员入党宣誓及开展革命传统教育活动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 xml:space="preserve"> </w:t>
            </w:r>
          </w:p>
        </w:tc>
        <w:tc>
          <w:tcPr>
            <w:tcW w:w="2835" w:type="dxa"/>
            <w:vAlign w:val="center"/>
          </w:tcPr>
          <w:p>
            <w:pPr>
              <w:pStyle w:val="16"/>
            </w:pPr>
            <w:r>
              <w:t>30%</w:t>
            </w:r>
          </w:p>
        </w:tc>
        <w:tc>
          <w:tcPr>
            <w:tcW w:w="2551" w:type="dxa"/>
            <w:vAlign w:val="center"/>
          </w:tcPr>
          <w:p>
            <w:pPr>
              <w:pStyle w:val="16"/>
            </w:pPr>
            <w:r>
              <w:t>50%</w:t>
            </w:r>
          </w:p>
        </w:tc>
        <w:tc>
          <w:tcPr>
            <w:tcW w:w="3544" w:type="dxa"/>
            <w:gridSpan w:val="2"/>
            <w:vAlign w:val="center"/>
          </w:tcPr>
          <w:p>
            <w:pPr>
              <w:pStyle w:val="16"/>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1.开展入党积极分子、党员发展对象、机关基层党组织书记、党务干部、骨干党员学习培训至少2次，学习培训达标率98%以上， 提升党员队伍质量、提高党组织书记和党务干部业务水平，提高党员干部整体素质及政治文化水平，提升机关基层党建工作。</w:t>
            </w:r>
          </w:p>
          <w:p>
            <w:pPr>
              <w:pStyle w:val="15"/>
            </w:pPr>
            <w:r>
              <w:t>2.加强机关基层党组织建设，深入开展机关一支部一品牌创建工作，广泛开展学习观摩、宣传、评比、比赛、表彰等系列党建活动，提升机关基层党组织政治功能和组织力，着力打造风清气正的政治机关。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学习培训次数</w:t>
            </w:r>
          </w:p>
        </w:tc>
        <w:tc>
          <w:tcPr>
            <w:tcW w:w="5386" w:type="dxa"/>
            <w:vAlign w:val="center"/>
          </w:tcPr>
          <w:p>
            <w:pPr>
              <w:pStyle w:val="15"/>
            </w:pPr>
            <w:r>
              <w:t>按照相关规定，培训机关基层党组织书记、党员发展对象、积极分子</w:t>
            </w:r>
          </w:p>
        </w:tc>
        <w:tc>
          <w:tcPr>
            <w:tcW w:w="2268" w:type="dxa"/>
            <w:vAlign w:val="center"/>
          </w:tcPr>
          <w:p>
            <w:pPr>
              <w:pStyle w:val="15"/>
            </w:pPr>
            <w:r>
              <w:t>≥2次</w:t>
            </w:r>
          </w:p>
        </w:tc>
        <w:tc>
          <w:tcPr>
            <w:tcW w:w="1276" w:type="dxa"/>
            <w:vAlign w:val="center"/>
          </w:tcPr>
          <w:p>
            <w:pPr>
              <w:pStyle w:val="15"/>
            </w:pPr>
            <w:r>
              <w:t>工委办公室2025年工作要点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学习培训达标率</w:t>
            </w:r>
          </w:p>
        </w:tc>
        <w:tc>
          <w:tcPr>
            <w:tcW w:w="5386" w:type="dxa"/>
            <w:vAlign w:val="center"/>
          </w:tcPr>
          <w:p>
            <w:pPr>
              <w:pStyle w:val="15"/>
            </w:pPr>
            <w:r>
              <w:t>圆满完成各项学习培训任务及党建活动</w:t>
            </w:r>
          </w:p>
        </w:tc>
        <w:tc>
          <w:tcPr>
            <w:tcW w:w="2268" w:type="dxa"/>
            <w:vAlign w:val="center"/>
          </w:tcPr>
          <w:p>
            <w:pPr>
              <w:pStyle w:val="15"/>
            </w:pPr>
            <w:r>
              <w:t>≥98%</w:t>
            </w:r>
          </w:p>
        </w:tc>
        <w:tc>
          <w:tcPr>
            <w:tcW w:w="1276" w:type="dxa"/>
            <w:vAlign w:val="center"/>
          </w:tcPr>
          <w:p>
            <w:pPr>
              <w:pStyle w:val="15"/>
            </w:pPr>
            <w:r>
              <w:t>工委办公室2025年工作要点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按工作计划时限完成</w:t>
            </w:r>
          </w:p>
        </w:tc>
        <w:tc>
          <w:tcPr>
            <w:tcW w:w="5386" w:type="dxa"/>
            <w:vAlign w:val="center"/>
          </w:tcPr>
          <w:p>
            <w:pPr>
              <w:pStyle w:val="15"/>
            </w:pPr>
            <w:r>
              <w:t>按工作计划时限完成对发展对象、入党积极分子培训培训。</w:t>
            </w:r>
          </w:p>
        </w:tc>
        <w:tc>
          <w:tcPr>
            <w:tcW w:w="2268" w:type="dxa"/>
            <w:vAlign w:val="center"/>
          </w:tcPr>
          <w:p>
            <w:pPr>
              <w:pStyle w:val="15"/>
            </w:pPr>
            <w:r>
              <w:t>6月中旬前完成</w:t>
            </w:r>
          </w:p>
        </w:tc>
        <w:tc>
          <w:tcPr>
            <w:tcW w:w="1276" w:type="dxa"/>
            <w:vAlign w:val="center"/>
          </w:tcPr>
          <w:p>
            <w:pPr>
              <w:pStyle w:val="15"/>
            </w:pPr>
            <w:r>
              <w:t>工委办公室2025年工作要点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按工作计划时限完成</w:t>
            </w:r>
          </w:p>
        </w:tc>
        <w:tc>
          <w:tcPr>
            <w:tcW w:w="5386" w:type="dxa"/>
            <w:vAlign w:val="center"/>
          </w:tcPr>
          <w:p>
            <w:pPr>
              <w:pStyle w:val="15"/>
            </w:pPr>
            <w:r>
              <w:t>按照工作计划组织开展好对党组织书记、党务干部和优秀党员培训。</w:t>
            </w:r>
          </w:p>
        </w:tc>
        <w:tc>
          <w:tcPr>
            <w:tcW w:w="2268" w:type="dxa"/>
            <w:vAlign w:val="center"/>
          </w:tcPr>
          <w:p>
            <w:pPr>
              <w:pStyle w:val="15"/>
            </w:pPr>
            <w:r>
              <w:t>10月底前完成</w:t>
            </w:r>
          </w:p>
        </w:tc>
        <w:tc>
          <w:tcPr>
            <w:tcW w:w="1276" w:type="dxa"/>
            <w:vAlign w:val="center"/>
          </w:tcPr>
          <w:p>
            <w:pPr>
              <w:pStyle w:val="15"/>
            </w:pPr>
            <w:r>
              <w:t>工委办公室2025年工作要点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区直机关系列党建活动</w:t>
            </w:r>
          </w:p>
        </w:tc>
        <w:tc>
          <w:tcPr>
            <w:tcW w:w="5386" w:type="dxa"/>
            <w:vAlign w:val="center"/>
          </w:tcPr>
          <w:p>
            <w:pPr>
              <w:pStyle w:val="15"/>
            </w:pPr>
            <w:r>
              <w:t>加强机关基层党组织建设，深入开展机关一支部一品牌创建工作，广泛开展学习观摩、宣传、评比、比赛、表彰等系列党建活动，提升机关基层党组织政治功能和组织力，着力打造风清气正的政治机关。</w:t>
            </w:r>
          </w:p>
        </w:tc>
        <w:tc>
          <w:tcPr>
            <w:tcW w:w="2268" w:type="dxa"/>
            <w:vAlign w:val="center"/>
          </w:tcPr>
          <w:p>
            <w:pPr>
              <w:pStyle w:val="15"/>
            </w:pPr>
            <w:r>
              <w:t>≤4.5万元</w:t>
            </w:r>
          </w:p>
        </w:tc>
        <w:tc>
          <w:tcPr>
            <w:tcW w:w="1276" w:type="dxa"/>
            <w:vAlign w:val="center"/>
          </w:tcPr>
          <w:p>
            <w:pPr>
              <w:pStyle w:val="15"/>
            </w:pPr>
            <w:r>
              <w:t>工委办公室2025年工作要点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党员干部培训经费</w:t>
            </w:r>
          </w:p>
        </w:tc>
        <w:tc>
          <w:tcPr>
            <w:tcW w:w="5386" w:type="dxa"/>
            <w:vAlign w:val="center"/>
          </w:tcPr>
          <w:p>
            <w:pPr>
              <w:pStyle w:val="15"/>
            </w:pPr>
            <w:r>
              <w:t>组织党支部书记、党务干部、党员、发展对象和积极分子进行培训</w:t>
            </w:r>
          </w:p>
        </w:tc>
        <w:tc>
          <w:tcPr>
            <w:tcW w:w="2268" w:type="dxa"/>
            <w:vAlign w:val="center"/>
          </w:tcPr>
          <w:p>
            <w:pPr>
              <w:pStyle w:val="15"/>
            </w:pPr>
            <w:r>
              <w:t>≤3.5万元</w:t>
            </w:r>
          </w:p>
        </w:tc>
        <w:tc>
          <w:tcPr>
            <w:tcW w:w="1276" w:type="dxa"/>
            <w:vAlign w:val="center"/>
          </w:tcPr>
          <w:p>
            <w:pPr>
              <w:pStyle w:val="15"/>
            </w:pPr>
            <w:r>
              <w:t>工委办公室2025年工作要点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党性教育培训学习人次</w:t>
            </w:r>
          </w:p>
        </w:tc>
        <w:tc>
          <w:tcPr>
            <w:tcW w:w="5386" w:type="dxa"/>
            <w:vAlign w:val="center"/>
          </w:tcPr>
          <w:p>
            <w:pPr>
              <w:pStyle w:val="15"/>
            </w:pPr>
            <w:r>
              <w:t>通过培训、党建活动，提升机关党员服务意识，积极参加志愿服务活动，更好地为人民服务</w:t>
            </w:r>
          </w:p>
        </w:tc>
        <w:tc>
          <w:tcPr>
            <w:tcW w:w="2268" w:type="dxa"/>
            <w:vAlign w:val="center"/>
          </w:tcPr>
          <w:p>
            <w:pPr>
              <w:pStyle w:val="15"/>
            </w:pPr>
            <w:r>
              <w:t>≥130人次</w:t>
            </w:r>
          </w:p>
        </w:tc>
        <w:tc>
          <w:tcPr>
            <w:tcW w:w="1276" w:type="dxa"/>
            <w:vAlign w:val="center"/>
          </w:tcPr>
          <w:p>
            <w:pPr>
              <w:pStyle w:val="15"/>
            </w:pPr>
            <w:r>
              <w:t>工委办公室2025年工作要点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受训学员满意度</w:t>
            </w:r>
          </w:p>
        </w:tc>
        <w:tc>
          <w:tcPr>
            <w:tcW w:w="5386" w:type="dxa"/>
            <w:vAlign w:val="center"/>
          </w:tcPr>
          <w:p>
            <w:pPr>
              <w:pStyle w:val="15"/>
            </w:pPr>
            <w:r>
              <w:t>受训学员对学习培训等活动满意度</w:t>
            </w:r>
          </w:p>
        </w:tc>
        <w:tc>
          <w:tcPr>
            <w:tcW w:w="2268" w:type="dxa"/>
            <w:vAlign w:val="center"/>
          </w:tcPr>
          <w:p>
            <w:pPr>
              <w:pStyle w:val="15"/>
            </w:pPr>
            <w:r>
              <w:t>≥95%</w:t>
            </w:r>
          </w:p>
        </w:tc>
        <w:tc>
          <w:tcPr>
            <w:tcW w:w="1276" w:type="dxa"/>
            <w:vAlign w:val="center"/>
          </w:tcPr>
          <w:p>
            <w:pPr>
              <w:pStyle w:val="15"/>
            </w:pPr>
            <w:r>
              <w:t>服务对象满意度</w:t>
            </w:r>
          </w:p>
        </w:tc>
      </w:tr>
    </w:tbl>
    <w:p>
      <w:pPr>
        <w:sectPr>
          <w:pgSz w:w="16840" w:h="11900" w:orient="landscape"/>
          <w:pgMar w:top="1361" w:right="1020" w:bottom="1134" w:left="1020" w:header="720" w:footer="720" w:gutter="0"/>
          <w:pgNumType w:fmt="decimal"/>
        </w:sectPr>
      </w:pPr>
    </w:p>
    <w:p>
      <w:pPr>
        <w:spacing w:before="0" w:after="0"/>
        <w:ind w:firstLine="560"/>
        <w:jc w:val="left"/>
        <w:outlineLvl w:val="9"/>
      </w:pPr>
      <w:r>
        <w:rPr>
          <w:rFonts w:ascii="方正仿宋_GBK" w:hAnsi="方正仿宋_GBK" w:eastAsia="方正仿宋_GBK" w:cs="方正仿宋_GBK"/>
          <w:color w:val="000000"/>
          <w:sz w:val="28"/>
        </w:rPr>
        <w:t>8、开发区信创项目经费绩效目标表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13031125P00003010002W</w:t>
            </w:r>
          </w:p>
        </w:tc>
        <w:tc>
          <w:tcPr>
            <w:tcW w:w="2835" w:type="dxa"/>
            <w:vAlign w:val="center"/>
          </w:tcPr>
          <w:p>
            <w:pPr>
              <w:pStyle w:val="13"/>
            </w:pPr>
            <w:r>
              <w:t>项目名称</w:t>
            </w:r>
          </w:p>
        </w:tc>
        <w:tc>
          <w:tcPr>
            <w:tcW w:w="6095" w:type="dxa"/>
            <w:gridSpan w:val="3"/>
            <w:vAlign w:val="center"/>
          </w:tcPr>
          <w:p>
            <w:pPr>
              <w:pStyle w:val="15"/>
            </w:pPr>
            <w:r>
              <w:t>开发区信创项目经费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500.00</w:t>
            </w:r>
          </w:p>
        </w:tc>
        <w:tc>
          <w:tcPr>
            <w:tcW w:w="2835" w:type="dxa"/>
            <w:vAlign w:val="center"/>
          </w:tcPr>
          <w:p>
            <w:pPr>
              <w:pStyle w:val="13"/>
            </w:pPr>
            <w:r>
              <w:t>其中：财政    资金</w:t>
            </w:r>
          </w:p>
        </w:tc>
        <w:tc>
          <w:tcPr>
            <w:tcW w:w="2551" w:type="dxa"/>
            <w:vAlign w:val="center"/>
          </w:tcPr>
          <w:p>
            <w:pPr>
              <w:pStyle w:val="15"/>
            </w:pPr>
            <w:r>
              <w:t>500.00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此项目为涉密项目，依据保密法要求，相关材料为涉密内容，不能在非涉密网传输。</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 xml:space="preserve"> </w:t>
            </w:r>
          </w:p>
        </w:tc>
        <w:tc>
          <w:tcPr>
            <w:tcW w:w="2835" w:type="dxa"/>
            <w:vAlign w:val="center"/>
          </w:tcPr>
          <w:p>
            <w:pPr>
              <w:pStyle w:val="16"/>
            </w:pPr>
            <w:r>
              <w:t>50%</w:t>
            </w:r>
          </w:p>
        </w:tc>
        <w:tc>
          <w:tcPr>
            <w:tcW w:w="2551" w:type="dxa"/>
            <w:vAlign w:val="center"/>
          </w:tcPr>
          <w:p>
            <w:pPr>
              <w:pStyle w:val="16"/>
            </w:pPr>
            <w:r>
              <w:t>50%</w:t>
            </w:r>
          </w:p>
        </w:tc>
        <w:tc>
          <w:tcPr>
            <w:tcW w:w="3544" w:type="dxa"/>
            <w:gridSpan w:val="2"/>
            <w:vAlign w:val="center"/>
          </w:tcPr>
          <w:p>
            <w:pPr>
              <w:pStyle w:val="16"/>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1.此项目为涉密项目，依据保密法要求，相关材料为涉密内容，不能在非涉密网传输。</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涉密</w:t>
            </w:r>
          </w:p>
        </w:tc>
        <w:tc>
          <w:tcPr>
            <w:tcW w:w="5386" w:type="dxa"/>
            <w:vAlign w:val="center"/>
          </w:tcPr>
          <w:p>
            <w:pPr>
              <w:pStyle w:val="15"/>
            </w:pPr>
            <w:r>
              <w:t>涉密</w:t>
            </w:r>
          </w:p>
        </w:tc>
        <w:tc>
          <w:tcPr>
            <w:tcW w:w="2268" w:type="dxa"/>
            <w:vAlign w:val="center"/>
          </w:tcPr>
          <w:p>
            <w:pPr>
              <w:pStyle w:val="15"/>
            </w:pPr>
            <w:r>
              <w:t>涉密</w:t>
            </w:r>
          </w:p>
        </w:tc>
        <w:tc>
          <w:tcPr>
            <w:tcW w:w="1276" w:type="dxa"/>
            <w:vAlign w:val="center"/>
          </w:tcPr>
          <w:p>
            <w:pPr>
              <w:pStyle w:val="15"/>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涉密</w:t>
            </w:r>
          </w:p>
        </w:tc>
        <w:tc>
          <w:tcPr>
            <w:tcW w:w="5386" w:type="dxa"/>
            <w:vAlign w:val="center"/>
          </w:tcPr>
          <w:p>
            <w:pPr>
              <w:pStyle w:val="15"/>
            </w:pPr>
            <w:r>
              <w:t>涉密</w:t>
            </w:r>
          </w:p>
        </w:tc>
        <w:tc>
          <w:tcPr>
            <w:tcW w:w="2268" w:type="dxa"/>
            <w:vAlign w:val="center"/>
          </w:tcPr>
          <w:p>
            <w:pPr>
              <w:pStyle w:val="15"/>
            </w:pPr>
            <w:r>
              <w:t>涉密</w:t>
            </w:r>
          </w:p>
        </w:tc>
        <w:tc>
          <w:tcPr>
            <w:tcW w:w="1276" w:type="dxa"/>
            <w:vAlign w:val="center"/>
          </w:tcPr>
          <w:p>
            <w:pPr>
              <w:pStyle w:val="15"/>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涉密</w:t>
            </w:r>
          </w:p>
        </w:tc>
        <w:tc>
          <w:tcPr>
            <w:tcW w:w="5386" w:type="dxa"/>
            <w:vAlign w:val="center"/>
          </w:tcPr>
          <w:p>
            <w:pPr>
              <w:pStyle w:val="15"/>
            </w:pPr>
            <w:r>
              <w:t>涉密</w:t>
            </w:r>
          </w:p>
        </w:tc>
        <w:tc>
          <w:tcPr>
            <w:tcW w:w="2268" w:type="dxa"/>
            <w:vAlign w:val="center"/>
          </w:tcPr>
          <w:p>
            <w:pPr>
              <w:pStyle w:val="15"/>
            </w:pPr>
            <w:r>
              <w:t>涉密</w:t>
            </w:r>
          </w:p>
        </w:tc>
        <w:tc>
          <w:tcPr>
            <w:tcW w:w="1276" w:type="dxa"/>
            <w:vAlign w:val="center"/>
          </w:tcPr>
          <w:p>
            <w:pPr>
              <w:pStyle w:val="15"/>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涉密</w:t>
            </w:r>
          </w:p>
        </w:tc>
        <w:tc>
          <w:tcPr>
            <w:tcW w:w="5386" w:type="dxa"/>
            <w:vAlign w:val="center"/>
          </w:tcPr>
          <w:p>
            <w:pPr>
              <w:pStyle w:val="15"/>
            </w:pPr>
            <w:r>
              <w:t>涉密</w:t>
            </w:r>
          </w:p>
        </w:tc>
        <w:tc>
          <w:tcPr>
            <w:tcW w:w="2268" w:type="dxa"/>
            <w:vAlign w:val="center"/>
          </w:tcPr>
          <w:p>
            <w:pPr>
              <w:pStyle w:val="15"/>
            </w:pPr>
            <w:r>
              <w:t>涉密</w:t>
            </w:r>
          </w:p>
        </w:tc>
        <w:tc>
          <w:tcPr>
            <w:tcW w:w="1276" w:type="dxa"/>
            <w:vAlign w:val="center"/>
          </w:tcPr>
          <w:p>
            <w:pPr>
              <w:pStyle w:val="15"/>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涉密</w:t>
            </w:r>
          </w:p>
        </w:tc>
        <w:tc>
          <w:tcPr>
            <w:tcW w:w="5386" w:type="dxa"/>
            <w:vAlign w:val="center"/>
          </w:tcPr>
          <w:p>
            <w:pPr>
              <w:pStyle w:val="15"/>
            </w:pPr>
            <w:r>
              <w:t>涉密</w:t>
            </w:r>
          </w:p>
        </w:tc>
        <w:tc>
          <w:tcPr>
            <w:tcW w:w="2268" w:type="dxa"/>
            <w:vAlign w:val="center"/>
          </w:tcPr>
          <w:p>
            <w:pPr>
              <w:pStyle w:val="15"/>
            </w:pPr>
            <w:r>
              <w:t>涉密</w:t>
            </w:r>
          </w:p>
        </w:tc>
        <w:tc>
          <w:tcPr>
            <w:tcW w:w="1276" w:type="dxa"/>
            <w:vAlign w:val="center"/>
          </w:tcPr>
          <w:p>
            <w:pPr>
              <w:pStyle w:val="15"/>
            </w:pPr>
            <w:r>
              <w:t>涉密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涉密</w:t>
            </w:r>
          </w:p>
        </w:tc>
        <w:tc>
          <w:tcPr>
            <w:tcW w:w="5386" w:type="dxa"/>
            <w:vAlign w:val="center"/>
          </w:tcPr>
          <w:p>
            <w:pPr>
              <w:pStyle w:val="15"/>
            </w:pPr>
            <w:r>
              <w:t>涉密</w:t>
            </w:r>
          </w:p>
        </w:tc>
        <w:tc>
          <w:tcPr>
            <w:tcW w:w="2268" w:type="dxa"/>
            <w:vAlign w:val="center"/>
          </w:tcPr>
          <w:p>
            <w:pPr>
              <w:pStyle w:val="15"/>
            </w:pPr>
            <w:r>
              <w:t>涉密</w:t>
            </w:r>
          </w:p>
        </w:tc>
        <w:tc>
          <w:tcPr>
            <w:tcW w:w="1276" w:type="dxa"/>
            <w:vAlign w:val="center"/>
          </w:tcPr>
          <w:p>
            <w:pPr>
              <w:pStyle w:val="15"/>
            </w:pPr>
            <w:r>
              <w:t>涉密</w:t>
            </w:r>
          </w:p>
        </w:tc>
      </w:tr>
    </w:tbl>
    <w:p>
      <w:pPr>
        <w:sectPr>
          <w:pgSz w:w="16840" w:h="11900" w:orient="landscape"/>
          <w:pgMar w:top="1361" w:right="1020" w:bottom="1134" w:left="1020" w:header="720" w:footer="720" w:gutter="0"/>
          <w:pgNumType w:fmt="decimal"/>
        </w:sectPr>
      </w:pPr>
    </w:p>
    <w:p>
      <w:pPr>
        <w:spacing w:before="0" w:after="0"/>
        <w:ind w:firstLine="560"/>
        <w:jc w:val="left"/>
        <w:outlineLvl w:val="9"/>
      </w:pPr>
      <w:r>
        <w:rPr>
          <w:rFonts w:ascii="方正仿宋_GBK" w:hAnsi="方正仿宋_GBK" w:eastAsia="方正仿宋_GBK" w:cs="方正仿宋_GBK"/>
          <w:color w:val="000000"/>
          <w:sz w:val="28"/>
        </w:rPr>
        <w:t>9、招商活动相关经费绩效目标表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13031125P00013510042G</w:t>
            </w:r>
          </w:p>
        </w:tc>
        <w:tc>
          <w:tcPr>
            <w:tcW w:w="2835" w:type="dxa"/>
            <w:vAlign w:val="center"/>
          </w:tcPr>
          <w:p>
            <w:pPr>
              <w:pStyle w:val="13"/>
            </w:pPr>
            <w:r>
              <w:t>项目名称</w:t>
            </w:r>
          </w:p>
        </w:tc>
        <w:tc>
          <w:tcPr>
            <w:tcW w:w="6095" w:type="dxa"/>
            <w:gridSpan w:val="3"/>
            <w:vAlign w:val="center"/>
          </w:tcPr>
          <w:p>
            <w:pPr>
              <w:pStyle w:val="15"/>
            </w:pPr>
            <w:r>
              <w:t>招商活动相关经费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20.00</w:t>
            </w:r>
          </w:p>
        </w:tc>
        <w:tc>
          <w:tcPr>
            <w:tcW w:w="2835" w:type="dxa"/>
            <w:vAlign w:val="center"/>
          </w:tcPr>
          <w:p>
            <w:pPr>
              <w:pStyle w:val="13"/>
            </w:pPr>
            <w:r>
              <w:t>其中：财政    资金</w:t>
            </w:r>
          </w:p>
        </w:tc>
        <w:tc>
          <w:tcPr>
            <w:tcW w:w="2551" w:type="dxa"/>
            <w:vAlign w:val="center"/>
          </w:tcPr>
          <w:p>
            <w:pPr>
              <w:pStyle w:val="15"/>
            </w:pPr>
            <w:r>
              <w:t>20.00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保障工委领导及其他人员招商活动需要。</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4" w:type="dxa"/>
            <w:gridSpan w:val="2"/>
            <w:vAlign w:val="center"/>
          </w:tcPr>
          <w:p>
            <w:pPr>
              <w:pStyle w:val="16"/>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1.为进一步加快招商引资和项目建设，推动开发区高质量发展，积极走出去，高频次开展对外招商，推进项目建设。</w:t>
            </w:r>
          </w:p>
          <w:p>
            <w:pPr>
              <w:pStyle w:val="15"/>
            </w:pPr>
            <w:r>
              <w:t>2.工委领导高频次开展“小团组”对外招商，着力引进一批前景好、潜力大、带动能力强的项目，推进开发区重点项目建设。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对外交流出差考察次数</w:t>
            </w:r>
          </w:p>
        </w:tc>
        <w:tc>
          <w:tcPr>
            <w:tcW w:w="5386" w:type="dxa"/>
            <w:vAlign w:val="center"/>
          </w:tcPr>
          <w:p>
            <w:pPr>
              <w:pStyle w:val="15"/>
            </w:pPr>
            <w:r>
              <w:t>对外交流出差考察次数</w:t>
            </w:r>
          </w:p>
        </w:tc>
        <w:tc>
          <w:tcPr>
            <w:tcW w:w="2268" w:type="dxa"/>
            <w:vAlign w:val="center"/>
          </w:tcPr>
          <w:p>
            <w:pPr>
              <w:pStyle w:val="15"/>
            </w:pPr>
            <w:r>
              <w:t>≥7次</w:t>
            </w:r>
          </w:p>
        </w:tc>
        <w:tc>
          <w:tcPr>
            <w:tcW w:w="1276" w:type="dxa"/>
            <w:vAlign w:val="center"/>
          </w:tcPr>
          <w:p>
            <w:pPr>
              <w:pStyle w:val="15"/>
            </w:pPr>
            <w:r>
              <w:t>党工委年度工作要点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差旅费支出合规率</w:t>
            </w:r>
          </w:p>
        </w:tc>
        <w:tc>
          <w:tcPr>
            <w:tcW w:w="5386" w:type="dxa"/>
            <w:vAlign w:val="center"/>
          </w:tcPr>
          <w:p>
            <w:pPr>
              <w:pStyle w:val="15"/>
            </w:pPr>
            <w:r>
              <w:t>反应按差旅费文件要求报销差旅费的情况</w:t>
            </w:r>
          </w:p>
        </w:tc>
        <w:tc>
          <w:tcPr>
            <w:tcW w:w="2268" w:type="dxa"/>
            <w:vAlign w:val="center"/>
          </w:tcPr>
          <w:p>
            <w:pPr>
              <w:pStyle w:val="15"/>
            </w:pPr>
            <w:r>
              <w:t>100%</w:t>
            </w:r>
          </w:p>
        </w:tc>
        <w:tc>
          <w:tcPr>
            <w:tcW w:w="1276" w:type="dxa"/>
            <w:vAlign w:val="center"/>
          </w:tcPr>
          <w:p>
            <w:pPr>
              <w:pStyle w:val="15"/>
            </w:pPr>
            <w:r>
              <w:t>党工委年度工作要点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工作完成及时率</w:t>
            </w:r>
          </w:p>
        </w:tc>
        <w:tc>
          <w:tcPr>
            <w:tcW w:w="5386" w:type="dxa"/>
            <w:vAlign w:val="center"/>
          </w:tcPr>
          <w:p>
            <w:pPr>
              <w:pStyle w:val="15"/>
            </w:pPr>
            <w:r>
              <w:t>按照工作计划完成全年工作任务</w:t>
            </w:r>
          </w:p>
        </w:tc>
        <w:tc>
          <w:tcPr>
            <w:tcW w:w="2268" w:type="dxa"/>
            <w:vAlign w:val="center"/>
          </w:tcPr>
          <w:p>
            <w:pPr>
              <w:pStyle w:val="15"/>
            </w:pPr>
            <w:r>
              <w:t>≥99%</w:t>
            </w:r>
          </w:p>
        </w:tc>
        <w:tc>
          <w:tcPr>
            <w:tcW w:w="1276" w:type="dxa"/>
            <w:vAlign w:val="center"/>
          </w:tcPr>
          <w:p>
            <w:pPr>
              <w:pStyle w:val="15"/>
            </w:pPr>
            <w:r>
              <w:t>党工委年度工作要点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费用预算控制数</w:t>
            </w:r>
          </w:p>
        </w:tc>
        <w:tc>
          <w:tcPr>
            <w:tcW w:w="5386" w:type="dxa"/>
            <w:vAlign w:val="center"/>
          </w:tcPr>
          <w:p>
            <w:pPr>
              <w:pStyle w:val="15"/>
            </w:pPr>
            <w:r>
              <w:t>在财政批复的预算金额内完成</w:t>
            </w:r>
          </w:p>
        </w:tc>
        <w:tc>
          <w:tcPr>
            <w:tcW w:w="2268" w:type="dxa"/>
            <w:vAlign w:val="center"/>
          </w:tcPr>
          <w:p>
            <w:pPr>
              <w:pStyle w:val="15"/>
            </w:pPr>
            <w:r>
              <w:t>≤20万元</w:t>
            </w:r>
          </w:p>
        </w:tc>
        <w:tc>
          <w:tcPr>
            <w:tcW w:w="1276" w:type="dxa"/>
            <w:vAlign w:val="center"/>
          </w:tcPr>
          <w:p>
            <w:pPr>
              <w:pStyle w:val="15"/>
            </w:pPr>
            <w:r>
              <w:t>党工委年度工作要点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对外招商活动保障率</w:t>
            </w:r>
          </w:p>
        </w:tc>
        <w:tc>
          <w:tcPr>
            <w:tcW w:w="5386" w:type="dxa"/>
            <w:vAlign w:val="center"/>
          </w:tcPr>
          <w:p>
            <w:pPr>
              <w:pStyle w:val="15"/>
            </w:pPr>
            <w:r>
              <w:t>展提供经费保障，推进开发区重点项目建设。</w:t>
            </w:r>
          </w:p>
        </w:tc>
        <w:tc>
          <w:tcPr>
            <w:tcW w:w="2268" w:type="dxa"/>
            <w:vAlign w:val="center"/>
          </w:tcPr>
          <w:p>
            <w:pPr>
              <w:pStyle w:val="15"/>
            </w:pPr>
            <w:r>
              <w:t>≥96%</w:t>
            </w:r>
          </w:p>
        </w:tc>
        <w:tc>
          <w:tcPr>
            <w:tcW w:w="1276" w:type="dxa"/>
            <w:vAlign w:val="center"/>
          </w:tcPr>
          <w:p>
            <w:pPr>
              <w:pStyle w:val="15"/>
            </w:pPr>
            <w:r>
              <w:t>党工委年度工作要点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领导满意度</w:t>
            </w:r>
          </w:p>
        </w:tc>
        <w:tc>
          <w:tcPr>
            <w:tcW w:w="5386" w:type="dxa"/>
            <w:vAlign w:val="center"/>
          </w:tcPr>
          <w:p>
            <w:pPr>
              <w:pStyle w:val="15"/>
            </w:pPr>
            <w:r>
              <w:t>领导群众对招商考察的满意程度</w:t>
            </w:r>
          </w:p>
        </w:tc>
        <w:tc>
          <w:tcPr>
            <w:tcW w:w="2268" w:type="dxa"/>
            <w:vAlign w:val="center"/>
          </w:tcPr>
          <w:p>
            <w:pPr>
              <w:pStyle w:val="15"/>
            </w:pPr>
            <w:r>
              <w:t>≥95%</w:t>
            </w:r>
          </w:p>
        </w:tc>
        <w:tc>
          <w:tcPr>
            <w:tcW w:w="1276" w:type="dxa"/>
            <w:vAlign w:val="center"/>
          </w:tcPr>
          <w:p>
            <w:pPr>
              <w:pStyle w:val="15"/>
            </w:pPr>
            <w:r>
              <w:t>服务对象满意度</w:t>
            </w:r>
          </w:p>
        </w:tc>
      </w:tr>
    </w:tbl>
    <w:p>
      <w:pPr>
        <w:sectPr>
          <w:pgSz w:w="16840" w:h="11900" w:orient="landscape"/>
          <w:pgMar w:top="1361" w:right="1020" w:bottom="1134" w:left="1020" w:header="720" w:footer="720" w:gutter="0"/>
          <w:pgNumType w:fmt="decimal"/>
        </w:sectPr>
      </w:pPr>
    </w:p>
    <w:p>
      <w:pPr>
        <w:spacing w:before="0" w:after="0"/>
        <w:ind w:firstLine="560"/>
        <w:jc w:val="left"/>
        <w:outlineLvl w:val="9"/>
      </w:pPr>
      <w:r>
        <w:rPr>
          <w:rFonts w:ascii="方正仿宋_GBK" w:hAnsi="方正仿宋_GBK" w:eastAsia="方正仿宋_GBK" w:cs="方正仿宋_GBK"/>
          <w:color w:val="000000"/>
          <w:sz w:val="28"/>
        </w:rPr>
        <w:t>10、政研室专项经费绩效目标表</w:t>
      </w:r>
    </w:p>
    <w:tbl>
      <w:tblPr>
        <w:tblStyle w:val="7"/>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13031125P00013510035F</w:t>
            </w:r>
          </w:p>
        </w:tc>
        <w:tc>
          <w:tcPr>
            <w:tcW w:w="2835" w:type="dxa"/>
            <w:vAlign w:val="center"/>
          </w:tcPr>
          <w:p>
            <w:pPr>
              <w:pStyle w:val="13"/>
            </w:pPr>
            <w:r>
              <w:t>项目名称</w:t>
            </w:r>
          </w:p>
        </w:tc>
        <w:tc>
          <w:tcPr>
            <w:tcW w:w="6095" w:type="dxa"/>
            <w:gridSpan w:val="3"/>
            <w:vAlign w:val="center"/>
          </w:tcPr>
          <w:p>
            <w:pPr>
              <w:pStyle w:val="15"/>
            </w:pPr>
            <w:r>
              <w:t>政研室专项经费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2.40</w:t>
            </w:r>
          </w:p>
        </w:tc>
        <w:tc>
          <w:tcPr>
            <w:tcW w:w="2835" w:type="dxa"/>
            <w:vAlign w:val="center"/>
          </w:tcPr>
          <w:p>
            <w:pPr>
              <w:pStyle w:val="13"/>
            </w:pPr>
            <w:r>
              <w:t>其中：财政    资金</w:t>
            </w:r>
          </w:p>
        </w:tc>
        <w:tc>
          <w:tcPr>
            <w:tcW w:w="2551" w:type="dxa"/>
            <w:vAlign w:val="center"/>
          </w:tcPr>
          <w:p>
            <w:pPr>
              <w:pStyle w:val="15"/>
            </w:pPr>
            <w:r>
              <w:t>2.40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编印《开发区发展与研究》、《改革调研专报》费用。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25%</w:t>
            </w:r>
          </w:p>
        </w:tc>
        <w:tc>
          <w:tcPr>
            <w:tcW w:w="2835" w:type="dxa"/>
            <w:vAlign w:val="center"/>
          </w:tcPr>
          <w:p>
            <w:pPr>
              <w:pStyle w:val="16"/>
            </w:pPr>
            <w:r>
              <w:t>50%</w:t>
            </w:r>
          </w:p>
        </w:tc>
        <w:tc>
          <w:tcPr>
            <w:tcW w:w="2551" w:type="dxa"/>
            <w:vAlign w:val="center"/>
          </w:tcPr>
          <w:p>
            <w:pPr>
              <w:pStyle w:val="16"/>
            </w:pPr>
            <w:r>
              <w:t>75%</w:t>
            </w:r>
          </w:p>
        </w:tc>
        <w:tc>
          <w:tcPr>
            <w:tcW w:w="3544" w:type="dxa"/>
            <w:gridSpan w:val="2"/>
            <w:vAlign w:val="center"/>
          </w:tcPr>
          <w:p>
            <w:pPr>
              <w:pStyle w:val="16"/>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1.编制《开发区发展研究》《改革调研专报》4期，为领导提供具有参考价值的政策信息服务。</w:t>
            </w:r>
          </w:p>
          <w:p>
            <w:pPr>
              <w:pStyle w:val="15"/>
            </w:pPr>
            <w:r>
              <w:t>2.通过完成期刊发放工作，保障期刊发放覆盖率达到98%，为领导科学决策提供依据参考，更好推动开发区经济社会发展。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编印期数</w:t>
            </w:r>
          </w:p>
        </w:tc>
        <w:tc>
          <w:tcPr>
            <w:tcW w:w="5386" w:type="dxa"/>
            <w:vAlign w:val="center"/>
          </w:tcPr>
          <w:p>
            <w:pPr>
              <w:pStyle w:val="15"/>
            </w:pPr>
            <w:r>
              <w:t>编印发放《开发区发展研究》期数</w:t>
            </w:r>
          </w:p>
        </w:tc>
        <w:tc>
          <w:tcPr>
            <w:tcW w:w="2268" w:type="dxa"/>
            <w:vAlign w:val="center"/>
          </w:tcPr>
          <w:p>
            <w:pPr>
              <w:pStyle w:val="15"/>
            </w:pPr>
            <w:r>
              <w:t>4期数</w:t>
            </w:r>
          </w:p>
        </w:tc>
        <w:tc>
          <w:tcPr>
            <w:tcW w:w="1276" w:type="dxa"/>
            <w:vAlign w:val="center"/>
          </w:tcPr>
          <w:p>
            <w:pPr>
              <w:pStyle w:val="15"/>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期刊质量合格率</w:t>
            </w:r>
          </w:p>
        </w:tc>
        <w:tc>
          <w:tcPr>
            <w:tcW w:w="5386" w:type="dxa"/>
            <w:vAlign w:val="center"/>
          </w:tcPr>
          <w:p>
            <w:pPr>
              <w:pStyle w:val="15"/>
            </w:pPr>
            <w:r>
              <w:t>期刊编印及内容符合相关部门要求</w:t>
            </w:r>
          </w:p>
        </w:tc>
        <w:tc>
          <w:tcPr>
            <w:tcW w:w="2268" w:type="dxa"/>
            <w:vAlign w:val="center"/>
          </w:tcPr>
          <w:p>
            <w:pPr>
              <w:pStyle w:val="15"/>
            </w:pPr>
            <w:r>
              <w:t>≥98%</w:t>
            </w:r>
          </w:p>
        </w:tc>
        <w:tc>
          <w:tcPr>
            <w:tcW w:w="1276" w:type="dxa"/>
            <w:vAlign w:val="center"/>
          </w:tcPr>
          <w:p>
            <w:pPr>
              <w:pStyle w:val="15"/>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工作完成及时率</w:t>
            </w:r>
          </w:p>
        </w:tc>
        <w:tc>
          <w:tcPr>
            <w:tcW w:w="5386" w:type="dxa"/>
            <w:vAlign w:val="center"/>
          </w:tcPr>
          <w:p>
            <w:pPr>
              <w:pStyle w:val="15"/>
            </w:pPr>
            <w:r>
              <w:t>按照工作计划完成全年工作任务</w:t>
            </w:r>
          </w:p>
        </w:tc>
        <w:tc>
          <w:tcPr>
            <w:tcW w:w="2268" w:type="dxa"/>
            <w:vAlign w:val="center"/>
          </w:tcPr>
          <w:p>
            <w:pPr>
              <w:pStyle w:val="15"/>
            </w:pPr>
            <w:r>
              <w:t>≥95%</w:t>
            </w:r>
          </w:p>
        </w:tc>
        <w:tc>
          <w:tcPr>
            <w:tcW w:w="1276" w:type="dxa"/>
            <w:vAlign w:val="center"/>
          </w:tcPr>
          <w:p>
            <w:pPr>
              <w:pStyle w:val="15"/>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单期印刷成本</w:t>
            </w:r>
          </w:p>
        </w:tc>
        <w:tc>
          <w:tcPr>
            <w:tcW w:w="5386" w:type="dxa"/>
            <w:vAlign w:val="center"/>
          </w:tcPr>
          <w:p>
            <w:pPr>
              <w:pStyle w:val="15"/>
            </w:pPr>
            <w:r>
              <w:t>印刷《开发区发展与研究》，全年4期</w:t>
            </w:r>
          </w:p>
        </w:tc>
        <w:tc>
          <w:tcPr>
            <w:tcW w:w="2268" w:type="dxa"/>
            <w:vAlign w:val="center"/>
          </w:tcPr>
          <w:p>
            <w:pPr>
              <w:pStyle w:val="15"/>
            </w:pPr>
            <w:r>
              <w:t>≤0.6万元</w:t>
            </w:r>
          </w:p>
        </w:tc>
        <w:tc>
          <w:tcPr>
            <w:tcW w:w="1276" w:type="dxa"/>
            <w:vAlign w:val="center"/>
          </w:tcPr>
          <w:p>
            <w:pPr>
              <w:pStyle w:val="15"/>
            </w:pPr>
            <w:r>
              <w:t>每期印刷成本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期刊发放覆盖率</w:t>
            </w:r>
          </w:p>
        </w:tc>
        <w:tc>
          <w:tcPr>
            <w:tcW w:w="5386" w:type="dxa"/>
            <w:vAlign w:val="center"/>
          </w:tcPr>
          <w:p>
            <w:pPr>
              <w:pStyle w:val="15"/>
            </w:pPr>
            <w:r>
              <w:t>通过发放期刊为领导科学决策提供参考依据，推动社会发展。</w:t>
            </w:r>
          </w:p>
        </w:tc>
        <w:tc>
          <w:tcPr>
            <w:tcW w:w="2268" w:type="dxa"/>
            <w:vAlign w:val="center"/>
          </w:tcPr>
          <w:p>
            <w:pPr>
              <w:pStyle w:val="15"/>
            </w:pPr>
            <w:r>
              <w:t>≥98%</w:t>
            </w:r>
          </w:p>
        </w:tc>
        <w:tc>
          <w:tcPr>
            <w:tcW w:w="1276" w:type="dxa"/>
            <w:vAlign w:val="center"/>
          </w:tcPr>
          <w:p>
            <w:pPr>
              <w:pStyle w:val="15"/>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使用者满意度</w:t>
            </w:r>
          </w:p>
        </w:tc>
        <w:tc>
          <w:tcPr>
            <w:tcW w:w="5386" w:type="dxa"/>
            <w:vAlign w:val="center"/>
          </w:tcPr>
          <w:p>
            <w:pPr>
              <w:pStyle w:val="15"/>
            </w:pPr>
            <w:r>
              <w:t>领导群众对期刊的满意程度</w:t>
            </w:r>
          </w:p>
        </w:tc>
        <w:tc>
          <w:tcPr>
            <w:tcW w:w="2268" w:type="dxa"/>
            <w:vAlign w:val="center"/>
          </w:tcPr>
          <w:p>
            <w:pPr>
              <w:pStyle w:val="15"/>
            </w:pPr>
            <w:r>
              <w:t>≥95%</w:t>
            </w:r>
          </w:p>
        </w:tc>
        <w:tc>
          <w:tcPr>
            <w:tcW w:w="1276" w:type="dxa"/>
            <w:vAlign w:val="center"/>
          </w:tcPr>
          <w:p>
            <w:pPr>
              <w:pStyle w:val="15"/>
            </w:pPr>
            <w:r>
              <w:t>服务对象满意程度</w:t>
            </w:r>
          </w:p>
        </w:tc>
      </w:tr>
    </w:tbl>
    <w:p>
      <w:pPr>
        <w:sectPr>
          <w:pgSz w:w="16840" w:h="11900" w:orient="landscape"/>
          <w:pgMar w:top="1361" w:right="1020" w:bottom="1134" w:left="1020" w:header="720" w:footer="720" w:gutter="0"/>
          <w:pgNumType w:fmt="decimal"/>
        </w:sectPr>
      </w:pPr>
    </w:p>
    <w:p>
      <w:pPr>
        <w:numPr>
          <w:ilvl w:val="0"/>
          <w:numId w:val="2"/>
        </w:numPr>
        <w:spacing w:before="10" w:after="10" w:line="240" w:lineRule="auto"/>
        <w:ind w:firstLine="640"/>
        <w:jc w:val="left"/>
        <w:outlineLvl w:val="2"/>
        <w:rPr>
          <w:rFonts w:ascii="黑体" w:hAnsi="黑体" w:eastAsia="黑体" w:cs="黑体"/>
          <w:color w:val="000000"/>
          <w:sz w:val="32"/>
        </w:rPr>
      </w:pPr>
      <w:bookmarkStart w:id="16" w:name="_Toc_3_3_0000000017"/>
      <w:r>
        <w:rPr>
          <w:rFonts w:ascii="黑体" w:hAnsi="黑体" w:eastAsia="黑体" w:cs="黑体"/>
          <w:color w:val="000000"/>
          <w:sz w:val="32"/>
        </w:rPr>
        <w:t>政府采购预算情况</w:t>
      </w:r>
      <w:bookmarkEnd w:id="16"/>
    </w:p>
    <w:p>
      <w:pPr>
        <w:numPr>
          <w:numId w:val="0"/>
        </w:numPr>
        <w:spacing w:before="10" w:after="10" w:line="240" w:lineRule="auto"/>
        <w:ind w:firstLine="640" w:firstLineChars="200"/>
        <w:jc w:val="left"/>
        <w:outlineLvl w:val="2"/>
        <w:rPr>
          <w:rFonts w:hint="default" w:ascii="黑体" w:hAnsi="黑体" w:eastAsia="黑体" w:cs="黑体"/>
          <w:color w:val="000000"/>
          <w:sz w:val="32"/>
          <w:lang w:val="en-US" w:eastAsia="zh-CN"/>
        </w:rPr>
      </w:pPr>
      <w:r>
        <w:rPr>
          <w:rFonts w:hint="eastAsia" w:ascii="黑体" w:hAnsi="黑体" w:eastAsia="黑体" w:cs="黑体"/>
          <w:color w:val="000000"/>
          <w:sz w:val="32"/>
          <w:lang w:val="en-US" w:eastAsia="zh-CN"/>
        </w:rPr>
        <w:t>2025年，中共秦皇岛经济技术开发区工作委员会办公室安排政府采购预算507.07万元。具体内容见下表。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201中共秦皇岛经济技术开发区工作委员会办公室</w:t>
            </w:r>
          </w:p>
        </w:tc>
        <w:tc>
          <w:tcPr>
            <w:tcW w:w="7712" w:type="dxa"/>
            <w:gridSpan w:val="8"/>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6748" w:type="dxa"/>
            <w:gridSpan w:val="7"/>
            <w:vAlign w:val="center"/>
          </w:tcPr>
          <w:p>
            <w:pPr>
              <w:pStyle w:val="13"/>
            </w:pPr>
            <w:r>
              <w:t>政府采购金额（当年部门预算安排资金）</w:t>
            </w:r>
          </w:p>
        </w:tc>
        <w:tc>
          <w:tcPr>
            <w:tcW w:w="964" w:type="dxa"/>
            <w:vMerge w:val="restart"/>
            <w:vAlign w:val="center"/>
          </w:tcPr>
          <w:p>
            <w:pPr>
              <w:pStyle w:val="13"/>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7"/>
            </w:pPr>
            <w:r>
              <w:t>合  计</w:t>
            </w:r>
          </w:p>
        </w:tc>
        <w:tc>
          <w:tcPr>
            <w:tcW w:w="964" w:type="dxa"/>
            <w:vAlign w:val="center"/>
          </w:tcPr>
          <w:p>
            <w:pPr>
              <w:pStyle w:val="18"/>
            </w:pPr>
          </w:p>
        </w:tc>
        <w:tc>
          <w:tcPr>
            <w:tcW w:w="1134" w:type="dxa"/>
            <w:vAlign w:val="center"/>
          </w:tcPr>
          <w:p>
            <w:pPr>
              <w:pStyle w:val="19"/>
            </w:pPr>
          </w:p>
        </w:tc>
        <w:tc>
          <w:tcPr>
            <w:tcW w:w="1134" w:type="dxa"/>
            <w:vAlign w:val="center"/>
          </w:tcPr>
          <w:p>
            <w:pPr>
              <w:pStyle w:val="19"/>
            </w:pPr>
          </w:p>
        </w:tc>
        <w:tc>
          <w:tcPr>
            <w:tcW w:w="709" w:type="dxa"/>
            <w:vAlign w:val="center"/>
          </w:tcPr>
          <w:p>
            <w:pPr>
              <w:pStyle w:val="17"/>
            </w:pPr>
          </w:p>
        </w:tc>
        <w:tc>
          <w:tcPr>
            <w:tcW w:w="850" w:type="dxa"/>
            <w:vAlign w:val="center"/>
          </w:tcPr>
          <w:p>
            <w:pPr>
              <w:pStyle w:val="18"/>
            </w:pPr>
          </w:p>
        </w:tc>
        <w:tc>
          <w:tcPr>
            <w:tcW w:w="850" w:type="dxa"/>
            <w:vAlign w:val="center"/>
          </w:tcPr>
          <w:p>
            <w:pPr>
              <w:pStyle w:val="18"/>
            </w:pPr>
          </w:p>
        </w:tc>
        <w:tc>
          <w:tcPr>
            <w:tcW w:w="964" w:type="dxa"/>
            <w:vAlign w:val="center"/>
          </w:tcPr>
          <w:p>
            <w:pPr>
              <w:pStyle w:val="18"/>
            </w:pPr>
            <w:r>
              <w:t>507.07</w:t>
            </w:r>
          </w:p>
        </w:tc>
        <w:tc>
          <w:tcPr>
            <w:tcW w:w="964" w:type="dxa"/>
            <w:vAlign w:val="center"/>
          </w:tcPr>
          <w:p>
            <w:pPr>
              <w:pStyle w:val="18"/>
            </w:pPr>
            <w:r>
              <w:t>507.07</w:t>
            </w: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r>
              <w:t>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7"/>
            </w:pPr>
            <w:r>
              <w:t>中共秦皇岛经济技术开发区工作委员会办公室(本级)小计</w:t>
            </w:r>
          </w:p>
        </w:tc>
        <w:tc>
          <w:tcPr>
            <w:tcW w:w="964" w:type="dxa"/>
            <w:vAlign w:val="center"/>
          </w:tcPr>
          <w:p>
            <w:pPr>
              <w:pStyle w:val="18"/>
            </w:pPr>
          </w:p>
        </w:tc>
        <w:tc>
          <w:tcPr>
            <w:tcW w:w="1134" w:type="dxa"/>
            <w:vAlign w:val="center"/>
          </w:tcPr>
          <w:p>
            <w:pPr>
              <w:pStyle w:val="19"/>
            </w:pPr>
          </w:p>
        </w:tc>
        <w:tc>
          <w:tcPr>
            <w:tcW w:w="1134" w:type="dxa"/>
            <w:vAlign w:val="center"/>
          </w:tcPr>
          <w:p>
            <w:pPr>
              <w:pStyle w:val="19"/>
            </w:pPr>
          </w:p>
        </w:tc>
        <w:tc>
          <w:tcPr>
            <w:tcW w:w="709" w:type="dxa"/>
            <w:vAlign w:val="center"/>
          </w:tcPr>
          <w:p>
            <w:pPr>
              <w:pStyle w:val="17"/>
            </w:pPr>
          </w:p>
        </w:tc>
        <w:tc>
          <w:tcPr>
            <w:tcW w:w="850" w:type="dxa"/>
            <w:vAlign w:val="center"/>
          </w:tcPr>
          <w:p>
            <w:pPr>
              <w:pStyle w:val="18"/>
            </w:pPr>
          </w:p>
        </w:tc>
        <w:tc>
          <w:tcPr>
            <w:tcW w:w="850" w:type="dxa"/>
            <w:vAlign w:val="center"/>
          </w:tcPr>
          <w:p>
            <w:pPr>
              <w:pStyle w:val="18"/>
            </w:pPr>
          </w:p>
        </w:tc>
        <w:tc>
          <w:tcPr>
            <w:tcW w:w="964" w:type="dxa"/>
            <w:vAlign w:val="center"/>
          </w:tcPr>
          <w:p>
            <w:pPr>
              <w:pStyle w:val="18"/>
            </w:pPr>
            <w:r>
              <w:t>505.90</w:t>
            </w:r>
          </w:p>
        </w:tc>
        <w:tc>
          <w:tcPr>
            <w:tcW w:w="964" w:type="dxa"/>
            <w:vAlign w:val="center"/>
          </w:tcPr>
          <w:p>
            <w:pPr>
              <w:pStyle w:val="18"/>
            </w:pPr>
            <w:r>
              <w:t>505.90</w:t>
            </w: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r>
              <w:t>4.33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公用经费一</w:t>
            </w:r>
          </w:p>
        </w:tc>
        <w:tc>
          <w:tcPr>
            <w:tcW w:w="964" w:type="dxa"/>
            <w:vAlign w:val="center"/>
          </w:tcPr>
          <w:p>
            <w:pPr>
              <w:pStyle w:val="14"/>
            </w:pPr>
            <w:r>
              <w:t>13.17</w:t>
            </w:r>
          </w:p>
        </w:tc>
        <w:tc>
          <w:tcPr>
            <w:tcW w:w="1134" w:type="dxa"/>
            <w:vAlign w:val="center"/>
          </w:tcPr>
          <w:p>
            <w:pPr>
              <w:pStyle w:val="15"/>
            </w:pPr>
            <w:r>
              <w:t>复印纸</w:t>
            </w:r>
          </w:p>
        </w:tc>
        <w:tc>
          <w:tcPr>
            <w:tcW w:w="1134" w:type="dxa"/>
            <w:vAlign w:val="center"/>
          </w:tcPr>
          <w:p>
            <w:pPr>
              <w:pStyle w:val="15"/>
            </w:pPr>
            <w:r>
              <w:t>A05040101</w:t>
            </w:r>
          </w:p>
        </w:tc>
        <w:tc>
          <w:tcPr>
            <w:tcW w:w="709" w:type="dxa"/>
            <w:vAlign w:val="center"/>
          </w:tcPr>
          <w:p>
            <w:pPr>
              <w:pStyle w:val="16"/>
            </w:pPr>
            <w:r>
              <w:t>箱</w:t>
            </w:r>
          </w:p>
        </w:tc>
        <w:tc>
          <w:tcPr>
            <w:tcW w:w="850" w:type="dxa"/>
            <w:vAlign w:val="center"/>
          </w:tcPr>
          <w:p>
            <w:pPr>
              <w:pStyle w:val="14"/>
            </w:pPr>
            <w:r>
              <w:t>120</w:t>
            </w:r>
          </w:p>
        </w:tc>
        <w:tc>
          <w:tcPr>
            <w:tcW w:w="850" w:type="dxa"/>
            <w:vAlign w:val="center"/>
          </w:tcPr>
          <w:p>
            <w:pPr>
              <w:pStyle w:val="14"/>
            </w:pPr>
            <w:r>
              <w:t>0.01</w:t>
            </w:r>
          </w:p>
        </w:tc>
        <w:tc>
          <w:tcPr>
            <w:tcW w:w="964" w:type="dxa"/>
            <w:vAlign w:val="center"/>
          </w:tcPr>
          <w:p>
            <w:pPr>
              <w:pStyle w:val="14"/>
            </w:pPr>
            <w:r>
              <w:t>1.02</w:t>
            </w:r>
          </w:p>
        </w:tc>
        <w:tc>
          <w:tcPr>
            <w:tcW w:w="964" w:type="dxa"/>
            <w:vAlign w:val="center"/>
          </w:tcPr>
          <w:p>
            <w:pPr>
              <w:pStyle w:val="14"/>
            </w:pPr>
            <w:r>
              <w:t>1.02</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公用经费一</w:t>
            </w:r>
          </w:p>
        </w:tc>
        <w:tc>
          <w:tcPr>
            <w:tcW w:w="964" w:type="dxa"/>
            <w:vAlign w:val="center"/>
          </w:tcPr>
          <w:p>
            <w:pPr>
              <w:pStyle w:val="14"/>
            </w:pPr>
            <w:r>
              <w:t>13.17</w:t>
            </w:r>
          </w:p>
        </w:tc>
        <w:tc>
          <w:tcPr>
            <w:tcW w:w="1134" w:type="dxa"/>
            <w:vAlign w:val="center"/>
          </w:tcPr>
          <w:p>
            <w:pPr>
              <w:pStyle w:val="15"/>
            </w:pPr>
            <w:r>
              <w:t>财产保险服务</w:t>
            </w:r>
          </w:p>
        </w:tc>
        <w:tc>
          <w:tcPr>
            <w:tcW w:w="1134" w:type="dxa"/>
            <w:vAlign w:val="center"/>
          </w:tcPr>
          <w:p>
            <w:pPr>
              <w:pStyle w:val="15"/>
            </w:pPr>
            <w:r>
              <w:t>C18040102</w:t>
            </w:r>
          </w:p>
        </w:tc>
        <w:tc>
          <w:tcPr>
            <w:tcW w:w="709" w:type="dxa"/>
            <w:vAlign w:val="center"/>
          </w:tcPr>
          <w:p>
            <w:pPr>
              <w:pStyle w:val="16"/>
            </w:pPr>
            <w:r>
              <w:t>项</w:t>
            </w:r>
          </w:p>
        </w:tc>
        <w:tc>
          <w:tcPr>
            <w:tcW w:w="850" w:type="dxa"/>
            <w:vAlign w:val="center"/>
          </w:tcPr>
          <w:p>
            <w:pPr>
              <w:pStyle w:val="14"/>
            </w:pPr>
            <w:r>
              <w:t>2</w:t>
            </w:r>
          </w:p>
        </w:tc>
        <w:tc>
          <w:tcPr>
            <w:tcW w:w="850" w:type="dxa"/>
            <w:vAlign w:val="center"/>
          </w:tcPr>
          <w:p>
            <w:pPr>
              <w:pStyle w:val="14"/>
            </w:pPr>
            <w:r>
              <w:t>0.40</w:t>
            </w:r>
          </w:p>
        </w:tc>
        <w:tc>
          <w:tcPr>
            <w:tcW w:w="964" w:type="dxa"/>
            <w:vAlign w:val="center"/>
          </w:tcPr>
          <w:p>
            <w:pPr>
              <w:pStyle w:val="14"/>
            </w:pPr>
            <w:r>
              <w:t>0.80</w:t>
            </w:r>
          </w:p>
        </w:tc>
        <w:tc>
          <w:tcPr>
            <w:tcW w:w="964" w:type="dxa"/>
            <w:vAlign w:val="center"/>
          </w:tcPr>
          <w:p>
            <w:pPr>
              <w:pStyle w:val="14"/>
            </w:pPr>
            <w:r>
              <w:t>0.80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公用经费一</w:t>
            </w:r>
          </w:p>
        </w:tc>
        <w:tc>
          <w:tcPr>
            <w:tcW w:w="964" w:type="dxa"/>
            <w:vAlign w:val="center"/>
          </w:tcPr>
          <w:p>
            <w:pPr>
              <w:pStyle w:val="14"/>
            </w:pPr>
            <w:r>
              <w:t>13.17</w:t>
            </w:r>
          </w:p>
        </w:tc>
        <w:tc>
          <w:tcPr>
            <w:tcW w:w="1134" w:type="dxa"/>
            <w:vAlign w:val="center"/>
          </w:tcPr>
          <w:p>
            <w:pPr>
              <w:pStyle w:val="15"/>
            </w:pPr>
            <w:r>
              <w:t>其他印刷服务</w:t>
            </w:r>
          </w:p>
        </w:tc>
        <w:tc>
          <w:tcPr>
            <w:tcW w:w="1134" w:type="dxa"/>
            <w:vAlign w:val="center"/>
          </w:tcPr>
          <w:p>
            <w:pPr>
              <w:pStyle w:val="15"/>
            </w:pPr>
            <w:r>
              <w:t>C23090199</w:t>
            </w:r>
          </w:p>
        </w:tc>
        <w:tc>
          <w:tcPr>
            <w:tcW w:w="709" w:type="dxa"/>
            <w:vAlign w:val="center"/>
          </w:tcPr>
          <w:p>
            <w:pPr>
              <w:pStyle w:val="16"/>
            </w:pPr>
            <w:r>
              <w:t>项</w:t>
            </w:r>
          </w:p>
        </w:tc>
        <w:tc>
          <w:tcPr>
            <w:tcW w:w="850" w:type="dxa"/>
            <w:vAlign w:val="center"/>
          </w:tcPr>
          <w:p>
            <w:pPr>
              <w:pStyle w:val="14"/>
            </w:pPr>
            <w:r>
              <w:t>4</w:t>
            </w:r>
          </w:p>
        </w:tc>
        <w:tc>
          <w:tcPr>
            <w:tcW w:w="850" w:type="dxa"/>
            <w:vAlign w:val="center"/>
          </w:tcPr>
          <w:p>
            <w:pPr>
              <w:pStyle w:val="14"/>
            </w:pPr>
            <w:r>
              <w:t>0.32</w:t>
            </w:r>
          </w:p>
        </w:tc>
        <w:tc>
          <w:tcPr>
            <w:tcW w:w="964" w:type="dxa"/>
            <w:vAlign w:val="center"/>
          </w:tcPr>
          <w:p>
            <w:pPr>
              <w:pStyle w:val="14"/>
            </w:pPr>
            <w:r>
              <w:t>1.28</w:t>
            </w:r>
          </w:p>
        </w:tc>
        <w:tc>
          <w:tcPr>
            <w:tcW w:w="964" w:type="dxa"/>
            <w:vAlign w:val="center"/>
          </w:tcPr>
          <w:p>
            <w:pPr>
              <w:pStyle w:val="14"/>
            </w:pPr>
            <w:r>
              <w:t>1.28</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1.28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公用经费一</w:t>
            </w:r>
          </w:p>
        </w:tc>
        <w:tc>
          <w:tcPr>
            <w:tcW w:w="964" w:type="dxa"/>
            <w:vAlign w:val="center"/>
          </w:tcPr>
          <w:p>
            <w:pPr>
              <w:pStyle w:val="14"/>
            </w:pPr>
            <w:r>
              <w:t>13.17</w:t>
            </w:r>
          </w:p>
        </w:tc>
        <w:tc>
          <w:tcPr>
            <w:tcW w:w="1134" w:type="dxa"/>
            <w:vAlign w:val="center"/>
          </w:tcPr>
          <w:p>
            <w:pPr>
              <w:pStyle w:val="15"/>
            </w:pPr>
            <w:r>
              <w:t>车辆维修和保养服务</w:t>
            </w:r>
          </w:p>
        </w:tc>
        <w:tc>
          <w:tcPr>
            <w:tcW w:w="1134" w:type="dxa"/>
            <w:vAlign w:val="center"/>
          </w:tcPr>
          <w:p>
            <w:pPr>
              <w:pStyle w:val="15"/>
            </w:pPr>
            <w:r>
              <w:t>C23120301</w:t>
            </w:r>
          </w:p>
        </w:tc>
        <w:tc>
          <w:tcPr>
            <w:tcW w:w="709" w:type="dxa"/>
            <w:vAlign w:val="center"/>
          </w:tcPr>
          <w:p>
            <w:pPr>
              <w:pStyle w:val="16"/>
            </w:pPr>
            <w:r>
              <w:t>项</w:t>
            </w:r>
          </w:p>
        </w:tc>
        <w:tc>
          <w:tcPr>
            <w:tcW w:w="850" w:type="dxa"/>
            <w:vAlign w:val="center"/>
          </w:tcPr>
          <w:p>
            <w:pPr>
              <w:pStyle w:val="14"/>
            </w:pPr>
            <w:r>
              <w:t>4</w:t>
            </w:r>
          </w:p>
        </w:tc>
        <w:tc>
          <w:tcPr>
            <w:tcW w:w="850" w:type="dxa"/>
            <w:vAlign w:val="center"/>
          </w:tcPr>
          <w:p>
            <w:pPr>
              <w:pStyle w:val="14"/>
            </w:pPr>
            <w:r>
              <w:t>0.51</w:t>
            </w:r>
          </w:p>
        </w:tc>
        <w:tc>
          <w:tcPr>
            <w:tcW w:w="964" w:type="dxa"/>
            <w:vAlign w:val="center"/>
          </w:tcPr>
          <w:p>
            <w:pPr>
              <w:pStyle w:val="14"/>
            </w:pPr>
            <w:r>
              <w:t>2.03</w:t>
            </w:r>
          </w:p>
        </w:tc>
        <w:tc>
          <w:tcPr>
            <w:tcW w:w="964" w:type="dxa"/>
            <w:vAlign w:val="center"/>
          </w:tcPr>
          <w:p>
            <w:pPr>
              <w:pStyle w:val="14"/>
            </w:pPr>
            <w:r>
              <w:t>2.03</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2.03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公用经费一</w:t>
            </w:r>
          </w:p>
        </w:tc>
        <w:tc>
          <w:tcPr>
            <w:tcW w:w="964" w:type="dxa"/>
            <w:vAlign w:val="center"/>
          </w:tcPr>
          <w:p>
            <w:pPr>
              <w:pStyle w:val="14"/>
            </w:pPr>
            <w:r>
              <w:t>13.17</w:t>
            </w:r>
          </w:p>
        </w:tc>
        <w:tc>
          <w:tcPr>
            <w:tcW w:w="1134" w:type="dxa"/>
            <w:vAlign w:val="center"/>
          </w:tcPr>
          <w:p>
            <w:pPr>
              <w:pStyle w:val="15"/>
            </w:pPr>
            <w:r>
              <w:t>车辆加油、添加燃料服务</w:t>
            </w:r>
          </w:p>
        </w:tc>
        <w:tc>
          <w:tcPr>
            <w:tcW w:w="1134" w:type="dxa"/>
            <w:vAlign w:val="center"/>
          </w:tcPr>
          <w:p>
            <w:pPr>
              <w:pStyle w:val="15"/>
            </w:pPr>
            <w:r>
              <w:t>C23120302</w:t>
            </w:r>
          </w:p>
        </w:tc>
        <w:tc>
          <w:tcPr>
            <w:tcW w:w="709" w:type="dxa"/>
            <w:vAlign w:val="center"/>
          </w:tcPr>
          <w:p>
            <w:pPr>
              <w:pStyle w:val="16"/>
            </w:pPr>
            <w:r>
              <w:t>项</w:t>
            </w:r>
          </w:p>
        </w:tc>
        <w:tc>
          <w:tcPr>
            <w:tcW w:w="850" w:type="dxa"/>
            <w:vAlign w:val="center"/>
          </w:tcPr>
          <w:p>
            <w:pPr>
              <w:pStyle w:val="14"/>
            </w:pPr>
            <w:r>
              <w:t>1000</w:t>
            </w:r>
          </w:p>
        </w:tc>
        <w:tc>
          <w:tcPr>
            <w:tcW w:w="850" w:type="dxa"/>
            <w:vAlign w:val="center"/>
          </w:tcPr>
          <w:p>
            <w:pPr>
              <w:pStyle w:val="14"/>
            </w:pPr>
            <w:r>
              <w:t>0.00</w:t>
            </w:r>
          </w:p>
        </w:tc>
        <w:tc>
          <w:tcPr>
            <w:tcW w:w="964" w:type="dxa"/>
            <w:vAlign w:val="center"/>
          </w:tcPr>
          <w:p>
            <w:pPr>
              <w:pStyle w:val="14"/>
            </w:pPr>
            <w:r>
              <w:t>0.77</w:t>
            </w:r>
          </w:p>
        </w:tc>
        <w:tc>
          <w:tcPr>
            <w:tcW w:w="964" w:type="dxa"/>
            <w:vAlign w:val="center"/>
          </w:tcPr>
          <w:p>
            <w:pPr>
              <w:pStyle w:val="14"/>
            </w:pPr>
            <w:r>
              <w:t>0.77</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开发区信创项目经费</w:t>
            </w:r>
          </w:p>
        </w:tc>
        <w:tc>
          <w:tcPr>
            <w:tcW w:w="964" w:type="dxa"/>
            <w:vAlign w:val="center"/>
          </w:tcPr>
          <w:p>
            <w:pPr>
              <w:pStyle w:val="14"/>
            </w:pPr>
            <w:r>
              <w:t>500.00</w:t>
            </w:r>
          </w:p>
        </w:tc>
        <w:tc>
          <w:tcPr>
            <w:tcW w:w="1134" w:type="dxa"/>
            <w:vAlign w:val="center"/>
          </w:tcPr>
          <w:p>
            <w:pPr>
              <w:pStyle w:val="15"/>
            </w:pPr>
            <w:r>
              <w:t>台式计算机</w:t>
            </w:r>
          </w:p>
        </w:tc>
        <w:tc>
          <w:tcPr>
            <w:tcW w:w="1134" w:type="dxa"/>
            <w:vAlign w:val="center"/>
          </w:tcPr>
          <w:p>
            <w:pPr>
              <w:pStyle w:val="15"/>
            </w:pPr>
            <w:r>
              <w:t>A02010105</w:t>
            </w:r>
          </w:p>
        </w:tc>
        <w:tc>
          <w:tcPr>
            <w:tcW w:w="709" w:type="dxa"/>
            <w:vAlign w:val="center"/>
          </w:tcPr>
          <w:p>
            <w:pPr>
              <w:pStyle w:val="16"/>
            </w:pPr>
            <w:r>
              <w:t>台</w:t>
            </w:r>
          </w:p>
        </w:tc>
        <w:tc>
          <w:tcPr>
            <w:tcW w:w="850" w:type="dxa"/>
            <w:vAlign w:val="center"/>
          </w:tcPr>
          <w:p>
            <w:pPr>
              <w:pStyle w:val="14"/>
            </w:pPr>
            <w:r>
              <w:t>10</w:t>
            </w:r>
          </w:p>
        </w:tc>
        <w:tc>
          <w:tcPr>
            <w:tcW w:w="850" w:type="dxa"/>
            <w:vAlign w:val="center"/>
          </w:tcPr>
          <w:p>
            <w:pPr>
              <w:pStyle w:val="14"/>
            </w:pPr>
            <w:r>
              <w:t>1.33</w:t>
            </w:r>
          </w:p>
        </w:tc>
        <w:tc>
          <w:tcPr>
            <w:tcW w:w="964" w:type="dxa"/>
            <w:vAlign w:val="center"/>
          </w:tcPr>
          <w:p>
            <w:pPr>
              <w:pStyle w:val="14"/>
            </w:pPr>
            <w:r>
              <w:t>13.30</w:t>
            </w:r>
          </w:p>
        </w:tc>
        <w:tc>
          <w:tcPr>
            <w:tcW w:w="964" w:type="dxa"/>
            <w:vAlign w:val="center"/>
          </w:tcPr>
          <w:p>
            <w:pPr>
              <w:pStyle w:val="14"/>
            </w:pPr>
            <w:r>
              <w:t>13.30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开发区信创项目经费</w:t>
            </w:r>
          </w:p>
        </w:tc>
        <w:tc>
          <w:tcPr>
            <w:tcW w:w="964" w:type="dxa"/>
            <w:vAlign w:val="center"/>
          </w:tcPr>
          <w:p>
            <w:pPr>
              <w:pStyle w:val="14"/>
            </w:pPr>
            <w:r>
              <w:t>500.00</w:t>
            </w:r>
          </w:p>
        </w:tc>
        <w:tc>
          <w:tcPr>
            <w:tcW w:w="1134" w:type="dxa"/>
            <w:vAlign w:val="center"/>
          </w:tcPr>
          <w:p>
            <w:pPr>
              <w:pStyle w:val="15"/>
            </w:pPr>
            <w:r>
              <w:t>台式计算机</w:t>
            </w:r>
          </w:p>
        </w:tc>
        <w:tc>
          <w:tcPr>
            <w:tcW w:w="1134" w:type="dxa"/>
            <w:vAlign w:val="center"/>
          </w:tcPr>
          <w:p>
            <w:pPr>
              <w:pStyle w:val="15"/>
            </w:pPr>
            <w:r>
              <w:t>A02010105</w:t>
            </w:r>
          </w:p>
        </w:tc>
        <w:tc>
          <w:tcPr>
            <w:tcW w:w="709" w:type="dxa"/>
            <w:vAlign w:val="center"/>
          </w:tcPr>
          <w:p>
            <w:pPr>
              <w:pStyle w:val="16"/>
            </w:pPr>
            <w:r>
              <w:t>台</w:t>
            </w:r>
          </w:p>
        </w:tc>
        <w:tc>
          <w:tcPr>
            <w:tcW w:w="850" w:type="dxa"/>
            <w:vAlign w:val="center"/>
          </w:tcPr>
          <w:p>
            <w:pPr>
              <w:pStyle w:val="14"/>
            </w:pPr>
            <w:r>
              <w:t>645</w:t>
            </w:r>
          </w:p>
        </w:tc>
        <w:tc>
          <w:tcPr>
            <w:tcW w:w="850" w:type="dxa"/>
            <w:vAlign w:val="center"/>
          </w:tcPr>
          <w:p>
            <w:pPr>
              <w:pStyle w:val="14"/>
            </w:pPr>
            <w:r>
              <w:t>0.66</w:t>
            </w:r>
          </w:p>
        </w:tc>
        <w:tc>
          <w:tcPr>
            <w:tcW w:w="964" w:type="dxa"/>
            <w:vAlign w:val="center"/>
          </w:tcPr>
          <w:p>
            <w:pPr>
              <w:pStyle w:val="14"/>
            </w:pPr>
            <w:r>
              <w:t>425.70</w:t>
            </w:r>
          </w:p>
        </w:tc>
        <w:tc>
          <w:tcPr>
            <w:tcW w:w="964" w:type="dxa"/>
            <w:vAlign w:val="center"/>
          </w:tcPr>
          <w:p>
            <w:pPr>
              <w:pStyle w:val="14"/>
            </w:pPr>
            <w:r>
              <w:t>425.70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开发区信创项目经费</w:t>
            </w:r>
          </w:p>
        </w:tc>
        <w:tc>
          <w:tcPr>
            <w:tcW w:w="964" w:type="dxa"/>
            <w:vAlign w:val="center"/>
          </w:tcPr>
          <w:p>
            <w:pPr>
              <w:pStyle w:val="14"/>
            </w:pPr>
            <w:r>
              <w:t>500.00</w:t>
            </w:r>
          </w:p>
        </w:tc>
        <w:tc>
          <w:tcPr>
            <w:tcW w:w="1134" w:type="dxa"/>
            <w:vAlign w:val="center"/>
          </w:tcPr>
          <w:p>
            <w:pPr>
              <w:pStyle w:val="15"/>
            </w:pPr>
            <w:r>
              <w:t>便携式计算机</w:t>
            </w:r>
          </w:p>
        </w:tc>
        <w:tc>
          <w:tcPr>
            <w:tcW w:w="1134" w:type="dxa"/>
            <w:vAlign w:val="center"/>
          </w:tcPr>
          <w:p>
            <w:pPr>
              <w:pStyle w:val="15"/>
            </w:pPr>
            <w:r>
              <w:t>A02010108</w:t>
            </w:r>
          </w:p>
        </w:tc>
        <w:tc>
          <w:tcPr>
            <w:tcW w:w="709" w:type="dxa"/>
            <w:vAlign w:val="center"/>
          </w:tcPr>
          <w:p>
            <w:pPr>
              <w:pStyle w:val="16"/>
            </w:pPr>
            <w:r>
              <w:t>台</w:t>
            </w:r>
          </w:p>
        </w:tc>
        <w:tc>
          <w:tcPr>
            <w:tcW w:w="850" w:type="dxa"/>
            <w:vAlign w:val="center"/>
          </w:tcPr>
          <w:p>
            <w:pPr>
              <w:pStyle w:val="14"/>
            </w:pPr>
            <w:r>
              <w:t>30</w:t>
            </w:r>
          </w:p>
        </w:tc>
        <w:tc>
          <w:tcPr>
            <w:tcW w:w="850" w:type="dxa"/>
            <w:vAlign w:val="center"/>
          </w:tcPr>
          <w:p>
            <w:pPr>
              <w:pStyle w:val="14"/>
            </w:pPr>
            <w:r>
              <w:t>0.86</w:t>
            </w:r>
          </w:p>
        </w:tc>
        <w:tc>
          <w:tcPr>
            <w:tcW w:w="964" w:type="dxa"/>
            <w:vAlign w:val="center"/>
          </w:tcPr>
          <w:p>
            <w:pPr>
              <w:pStyle w:val="14"/>
            </w:pPr>
            <w:r>
              <w:t>25.80</w:t>
            </w:r>
          </w:p>
        </w:tc>
        <w:tc>
          <w:tcPr>
            <w:tcW w:w="964" w:type="dxa"/>
            <w:vAlign w:val="center"/>
          </w:tcPr>
          <w:p>
            <w:pPr>
              <w:pStyle w:val="14"/>
            </w:pPr>
            <w:r>
              <w:t>25.80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开发区信创项目经费</w:t>
            </w:r>
          </w:p>
        </w:tc>
        <w:tc>
          <w:tcPr>
            <w:tcW w:w="964" w:type="dxa"/>
            <w:vAlign w:val="center"/>
          </w:tcPr>
          <w:p>
            <w:pPr>
              <w:pStyle w:val="14"/>
            </w:pPr>
            <w:r>
              <w:t>500.00</w:t>
            </w:r>
          </w:p>
        </w:tc>
        <w:tc>
          <w:tcPr>
            <w:tcW w:w="1134" w:type="dxa"/>
            <w:vAlign w:val="center"/>
          </w:tcPr>
          <w:p>
            <w:pPr>
              <w:pStyle w:val="15"/>
            </w:pPr>
            <w:r>
              <w:t>A4 黑白打印机</w:t>
            </w:r>
          </w:p>
        </w:tc>
        <w:tc>
          <w:tcPr>
            <w:tcW w:w="1134" w:type="dxa"/>
            <w:vAlign w:val="center"/>
          </w:tcPr>
          <w:p>
            <w:pPr>
              <w:pStyle w:val="15"/>
            </w:pPr>
            <w:r>
              <w:t>A02021003</w:t>
            </w:r>
          </w:p>
        </w:tc>
        <w:tc>
          <w:tcPr>
            <w:tcW w:w="709" w:type="dxa"/>
            <w:vAlign w:val="center"/>
          </w:tcPr>
          <w:p>
            <w:pPr>
              <w:pStyle w:val="16"/>
            </w:pPr>
            <w:r>
              <w:t>台</w:t>
            </w:r>
          </w:p>
        </w:tc>
        <w:tc>
          <w:tcPr>
            <w:tcW w:w="850" w:type="dxa"/>
            <w:vAlign w:val="center"/>
          </w:tcPr>
          <w:p>
            <w:pPr>
              <w:pStyle w:val="14"/>
            </w:pPr>
            <w:r>
              <w:t>160</w:t>
            </w:r>
          </w:p>
        </w:tc>
        <w:tc>
          <w:tcPr>
            <w:tcW w:w="850" w:type="dxa"/>
            <w:vAlign w:val="center"/>
          </w:tcPr>
          <w:p>
            <w:pPr>
              <w:pStyle w:val="14"/>
            </w:pPr>
            <w:r>
              <w:t>0.22</w:t>
            </w:r>
          </w:p>
        </w:tc>
        <w:tc>
          <w:tcPr>
            <w:tcW w:w="964" w:type="dxa"/>
            <w:vAlign w:val="center"/>
          </w:tcPr>
          <w:p>
            <w:pPr>
              <w:pStyle w:val="14"/>
            </w:pPr>
            <w:r>
              <w:t>35.20</w:t>
            </w:r>
          </w:p>
        </w:tc>
        <w:tc>
          <w:tcPr>
            <w:tcW w:w="964" w:type="dxa"/>
            <w:vAlign w:val="center"/>
          </w:tcPr>
          <w:p>
            <w:pPr>
              <w:pStyle w:val="14"/>
            </w:pPr>
            <w:r>
              <w:t>35.20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7"/>
            </w:pPr>
            <w:r>
              <w:t>秦皇岛经济技术开发区暑期服务中心小计</w:t>
            </w:r>
          </w:p>
        </w:tc>
        <w:tc>
          <w:tcPr>
            <w:tcW w:w="964" w:type="dxa"/>
            <w:vAlign w:val="center"/>
          </w:tcPr>
          <w:p>
            <w:pPr>
              <w:pStyle w:val="18"/>
            </w:pPr>
          </w:p>
        </w:tc>
        <w:tc>
          <w:tcPr>
            <w:tcW w:w="1134" w:type="dxa"/>
            <w:vAlign w:val="center"/>
          </w:tcPr>
          <w:p>
            <w:pPr>
              <w:pStyle w:val="19"/>
            </w:pPr>
          </w:p>
        </w:tc>
        <w:tc>
          <w:tcPr>
            <w:tcW w:w="1134" w:type="dxa"/>
            <w:vAlign w:val="center"/>
          </w:tcPr>
          <w:p>
            <w:pPr>
              <w:pStyle w:val="19"/>
            </w:pPr>
          </w:p>
        </w:tc>
        <w:tc>
          <w:tcPr>
            <w:tcW w:w="709" w:type="dxa"/>
            <w:vAlign w:val="center"/>
          </w:tcPr>
          <w:p>
            <w:pPr>
              <w:pStyle w:val="17"/>
            </w:pPr>
          </w:p>
        </w:tc>
        <w:tc>
          <w:tcPr>
            <w:tcW w:w="850" w:type="dxa"/>
            <w:vAlign w:val="center"/>
          </w:tcPr>
          <w:p>
            <w:pPr>
              <w:pStyle w:val="18"/>
            </w:pPr>
          </w:p>
        </w:tc>
        <w:tc>
          <w:tcPr>
            <w:tcW w:w="850" w:type="dxa"/>
            <w:vAlign w:val="center"/>
          </w:tcPr>
          <w:p>
            <w:pPr>
              <w:pStyle w:val="18"/>
            </w:pPr>
          </w:p>
        </w:tc>
        <w:tc>
          <w:tcPr>
            <w:tcW w:w="964" w:type="dxa"/>
            <w:vAlign w:val="center"/>
          </w:tcPr>
          <w:p>
            <w:pPr>
              <w:pStyle w:val="18"/>
            </w:pPr>
            <w:r>
              <w:t>1.17</w:t>
            </w:r>
          </w:p>
        </w:tc>
        <w:tc>
          <w:tcPr>
            <w:tcW w:w="964" w:type="dxa"/>
            <w:vAlign w:val="center"/>
          </w:tcPr>
          <w:p>
            <w:pPr>
              <w:pStyle w:val="18"/>
            </w:pPr>
            <w:r>
              <w:t>1.17</w:t>
            </w: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p>
        </w:tc>
        <w:tc>
          <w:tcPr>
            <w:tcW w:w="964" w:type="dxa"/>
            <w:vAlign w:val="center"/>
          </w:tcPr>
          <w:p>
            <w:pPr>
              <w:pStyle w:val="18"/>
            </w:pPr>
            <w:r>
              <w:t>1.17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公用经费一</w:t>
            </w:r>
          </w:p>
        </w:tc>
        <w:tc>
          <w:tcPr>
            <w:tcW w:w="964" w:type="dxa"/>
            <w:vAlign w:val="center"/>
          </w:tcPr>
          <w:p>
            <w:pPr>
              <w:pStyle w:val="14"/>
            </w:pPr>
            <w:r>
              <w:t>6.24</w:t>
            </w:r>
          </w:p>
        </w:tc>
        <w:tc>
          <w:tcPr>
            <w:tcW w:w="1134" w:type="dxa"/>
            <w:vAlign w:val="center"/>
          </w:tcPr>
          <w:p>
            <w:pPr>
              <w:pStyle w:val="15"/>
            </w:pPr>
            <w:r>
              <w:t>复印纸</w:t>
            </w:r>
          </w:p>
        </w:tc>
        <w:tc>
          <w:tcPr>
            <w:tcW w:w="1134" w:type="dxa"/>
            <w:vAlign w:val="center"/>
          </w:tcPr>
          <w:p>
            <w:pPr>
              <w:pStyle w:val="15"/>
            </w:pPr>
            <w:r>
              <w:t>A05040101</w:t>
            </w:r>
          </w:p>
        </w:tc>
        <w:tc>
          <w:tcPr>
            <w:tcW w:w="709" w:type="dxa"/>
            <w:vAlign w:val="center"/>
          </w:tcPr>
          <w:p>
            <w:pPr>
              <w:pStyle w:val="16"/>
            </w:pPr>
            <w:r>
              <w:t>箱</w:t>
            </w:r>
          </w:p>
        </w:tc>
        <w:tc>
          <w:tcPr>
            <w:tcW w:w="850" w:type="dxa"/>
            <w:vAlign w:val="center"/>
          </w:tcPr>
          <w:p>
            <w:pPr>
              <w:pStyle w:val="14"/>
            </w:pPr>
            <w:r>
              <w:t>70</w:t>
            </w:r>
          </w:p>
        </w:tc>
        <w:tc>
          <w:tcPr>
            <w:tcW w:w="850" w:type="dxa"/>
            <w:vAlign w:val="center"/>
          </w:tcPr>
          <w:p>
            <w:pPr>
              <w:pStyle w:val="14"/>
            </w:pPr>
            <w:r>
              <w:t>0.01</w:t>
            </w:r>
          </w:p>
        </w:tc>
        <w:tc>
          <w:tcPr>
            <w:tcW w:w="964" w:type="dxa"/>
            <w:vAlign w:val="center"/>
          </w:tcPr>
          <w:p>
            <w:pPr>
              <w:pStyle w:val="14"/>
            </w:pPr>
            <w:r>
              <w:t>0.60</w:t>
            </w:r>
          </w:p>
        </w:tc>
        <w:tc>
          <w:tcPr>
            <w:tcW w:w="964" w:type="dxa"/>
            <w:vAlign w:val="center"/>
          </w:tcPr>
          <w:p>
            <w:pPr>
              <w:pStyle w:val="14"/>
            </w:pPr>
            <w:r>
              <w:t>0.60</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5"/>
            </w:pPr>
            <w:r>
              <w:t>公用经费一</w:t>
            </w:r>
          </w:p>
        </w:tc>
        <w:tc>
          <w:tcPr>
            <w:tcW w:w="964" w:type="dxa"/>
            <w:vAlign w:val="center"/>
          </w:tcPr>
          <w:p>
            <w:pPr>
              <w:pStyle w:val="14"/>
            </w:pPr>
            <w:r>
              <w:t>6.24</w:t>
            </w:r>
          </w:p>
        </w:tc>
        <w:tc>
          <w:tcPr>
            <w:tcW w:w="1134" w:type="dxa"/>
            <w:vAlign w:val="center"/>
          </w:tcPr>
          <w:p>
            <w:pPr>
              <w:pStyle w:val="15"/>
            </w:pPr>
            <w:r>
              <w:t>其他印刷服务</w:t>
            </w:r>
          </w:p>
        </w:tc>
        <w:tc>
          <w:tcPr>
            <w:tcW w:w="1134" w:type="dxa"/>
            <w:vAlign w:val="center"/>
          </w:tcPr>
          <w:p>
            <w:pPr>
              <w:pStyle w:val="15"/>
            </w:pPr>
            <w:r>
              <w:t>C23090199</w:t>
            </w:r>
          </w:p>
        </w:tc>
        <w:tc>
          <w:tcPr>
            <w:tcW w:w="709" w:type="dxa"/>
            <w:vAlign w:val="center"/>
          </w:tcPr>
          <w:p>
            <w:pPr>
              <w:pStyle w:val="16"/>
            </w:pPr>
            <w:r>
              <w:t>项</w:t>
            </w:r>
          </w:p>
        </w:tc>
        <w:tc>
          <w:tcPr>
            <w:tcW w:w="850" w:type="dxa"/>
            <w:vAlign w:val="center"/>
          </w:tcPr>
          <w:p>
            <w:pPr>
              <w:pStyle w:val="14"/>
            </w:pPr>
            <w:r>
              <w:t>3</w:t>
            </w:r>
          </w:p>
        </w:tc>
        <w:tc>
          <w:tcPr>
            <w:tcW w:w="850" w:type="dxa"/>
            <w:vAlign w:val="center"/>
          </w:tcPr>
          <w:p>
            <w:pPr>
              <w:pStyle w:val="14"/>
            </w:pPr>
            <w:r>
              <w:t>0.19</w:t>
            </w:r>
          </w:p>
        </w:tc>
        <w:tc>
          <w:tcPr>
            <w:tcW w:w="964" w:type="dxa"/>
            <w:vAlign w:val="center"/>
          </w:tcPr>
          <w:p>
            <w:pPr>
              <w:pStyle w:val="14"/>
            </w:pPr>
            <w:r>
              <w:t>0.57</w:t>
            </w:r>
          </w:p>
        </w:tc>
        <w:tc>
          <w:tcPr>
            <w:tcW w:w="964" w:type="dxa"/>
            <w:vAlign w:val="center"/>
          </w:tcPr>
          <w:p>
            <w:pPr>
              <w:pStyle w:val="14"/>
            </w:pPr>
            <w:r>
              <w:t>0.57</w:t>
            </w: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r>
              <w:t>0.57</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中共秦皇岛经济技术开发区工作委员会办公室（含所属单位）上年末固定资产金额为</w:t>
      </w:r>
      <w:r>
        <w:rPr>
          <w:rFonts w:hint="eastAsia" w:eastAsia="方正仿宋_GBK" w:cs="Times New Roman"/>
          <w:b w:val="0"/>
          <w:color w:val="000000"/>
          <w:sz w:val="28"/>
          <w:lang w:val="en-US" w:eastAsia="zh-CN"/>
        </w:rPr>
        <w:t>1183.99</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500</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2"/>
            </w:pPr>
            <w:r>
              <w:t>201中共秦皇岛经济技术开发区工作委员会办公室</w:t>
            </w:r>
          </w:p>
        </w:tc>
        <w:tc>
          <w:tcPr>
            <w:tcW w:w="5670" w:type="dxa"/>
            <w:gridSpan w:val="2"/>
            <w:tcBorders>
              <w:top w:val="single" w:color="FFFFFF" w:sz="6" w:space="0"/>
              <w:left w:val="single" w:color="FFFFFF" w:sz="6" w:space="0"/>
              <w:right w:val="single" w:color="FFFFFF" w:sz="6" w:space="0"/>
            </w:tcBorders>
            <w:vAlign w:val="center"/>
          </w:tcPr>
          <w:p>
            <w:pPr>
              <w:pStyle w:val="10"/>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3"/>
              <w:ind w:firstLine="0" w:firstLineChars="0"/>
            </w:pPr>
            <w:r>
              <w:t>项   目</w:t>
            </w:r>
          </w:p>
        </w:tc>
        <w:tc>
          <w:tcPr>
            <w:tcW w:w="2835" w:type="dxa"/>
            <w:vAlign w:val="center"/>
          </w:tcPr>
          <w:p>
            <w:pPr>
              <w:pStyle w:val="13"/>
              <w:ind w:firstLine="0" w:firstLineChars="0"/>
            </w:pPr>
            <w:r>
              <w:t>数量</w:t>
            </w:r>
          </w:p>
        </w:tc>
        <w:tc>
          <w:tcPr>
            <w:tcW w:w="2835" w:type="dxa"/>
            <w:vAlign w:val="center"/>
          </w:tcPr>
          <w:p>
            <w:pPr>
              <w:pStyle w:val="13"/>
              <w:ind w:firstLine="0" w:firstLineChars="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5"/>
              <w:ind w:firstLine="0" w:firstLineChars="0"/>
            </w:pPr>
            <w:r>
              <w:t>资产总额</w:t>
            </w:r>
          </w:p>
        </w:tc>
        <w:tc>
          <w:tcPr>
            <w:tcW w:w="2835" w:type="dxa"/>
            <w:vAlign w:val="center"/>
          </w:tcPr>
          <w:p>
            <w:pPr>
              <w:pStyle w:val="16"/>
              <w:ind w:firstLine="0" w:firstLineChars="0"/>
            </w:pPr>
          </w:p>
        </w:tc>
        <w:tc>
          <w:tcPr>
            <w:tcW w:w="2835" w:type="dxa"/>
            <w:vAlign w:val="center"/>
          </w:tcPr>
          <w:p>
            <w:pPr>
              <w:pStyle w:val="14"/>
              <w:ind w:firstLine="0" w:firstLineChars="0"/>
              <w:rPr>
                <w:rFonts w:hint="default"/>
                <w:lang w:val="en-US"/>
              </w:rPr>
            </w:pPr>
            <w:r>
              <w:rPr>
                <w:rFonts w:hint="eastAsia"/>
                <w:lang w:val="en-US" w:eastAsia="zh-CN"/>
              </w:rPr>
              <w:t>1183.99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5"/>
              <w:ind w:firstLine="0" w:firstLineChars="0"/>
            </w:pPr>
            <w:r>
              <w:t>1、房屋（平方米）</w:t>
            </w:r>
          </w:p>
        </w:tc>
        <w:tc>
          <w:tcPr>
            <w:tcW w:w="2835" w:type="dxa"/>
            <w:vAlign w:val="center"/>
          </w:tcPr>
          <w:p>
            <w:pPr>
              <w:pStyle w:val="16"/>
              <w:ind w:firstLine="0" w:firstLineChars="0"/>
            </w:pPr>
          </w:p>
        </w:tc>
        <w:tc>
          <w:tcPr>
            <w:tcW w:w="2835" w:type="dxa"/>
            <w:vAlign w:val="center"/>
          </w:tcPr>
          <w:p>
            <w:pPr>
              <w:pStyle w:val="14"/>
              <w:ind w:firstLine="0" w:firstLineChars="0"/>
              <w:rPr>
                <w:rFonts w:hint="eastAsia"/>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5"/>
              <w:ind w:firstLine="0" w:firstLineChars="0"/>
            </w:pPr>
            <w:r>
              <w:t>　　其中：办公用房（平方米）</w:t>
            </w:r>
          </w:p>
        </w:tc>
        <w:tc>
          <w:tcPr>
            <w:tcW w:w="2835" w:type="dxa"/>
            <w:vAlign w:val="center"/>
          </w:tcPr>
          <w:p>
            <w:pPr>
              <w:pStyle w:val="16"/>
              <w:ind w:firstLine="0" w:firstLineChars="0"/>
            </w:pPr>
          </w:p>
        </w:tc>
        <w:tc>
          <w:tcPr>
            <w:tcW w:w="2835" w:type="dxa"/>
            <w:vAlign w:val="center"/>
          </w:tcPr>
          <w:p>
            <w:pPr>
              <w:pStyle w:val="14"/>
              <w:ind w:firstLine="0" w:firstLineChars="0"/>
              <w:rPr>
                <w:rFonts w:hint="eastAsia"/>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5"/>
              <w:ind w:firstLine="0" w:firstLineChars="0"/>
            </w:pPr>
            <w:r>
              <w:t>2、车辆（台、辆）</w:t>
            </w:r>
          </w:p>
        </w:tc>
        <w:tc>
          <w:tcPr>
            <w:tcW w:w="2835" w:type="dxa"/>
            <w:vAlign w:val="center"/>
          </w:tcPr>
          <w:p>
            <w:pPr>
              <w:pStyle w:val="16"/>
              <w:ind w:firstLine="0" w:firstLineChars="0"/>
            </w:pPr>
          </w:p>
        </w:tc>
        <w:tc>
          <w:tcPr>
            <w:tcW w:w="2835" w:type="dxa"/>
            <w:vAlign w:val="center"/>
          </w:tcPr>
          <w:p>
            <w:pPr>
              <w:pStyle w:val="14"/>
              <w:ind w:firstLine="0" w:firstLineChars="0"/>
              <w:rPr>
                <w:rFonts w:hint="eastAsia"/>
                <w:lang w:val="en-US" w:eastAsia="zh-CN"/>
              </w:rPr>
            </w:pPr>
            <w:r>
              <w:rPr>
                <w:rFonts w:hint="eastAsia"/>
                <w:lang w:val="en-US" w:eastAsia="zh-CN"/>
              </w:rPr>
              <w:t>154.44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5"/>
              <w:ind w:firstLine="0" w:firstLineChars="0"/>
            </w:pPr>
            <w:r>
              <w:rPr>
                <w:rFonts w:hint="eastAsia"/>
                <w:lang w:val="en-US" w:eastAsia="zh-CN"/>
              </w:rPr>
              <w:t xml:space="preserve"> </w:t>
            </w:r>
            <w:r>
              <w:t>3、单价在20万元以上的设备</w:t>
            </w:r>
          </w:p>
        </w:tc>
        <w:tc>
          <w:tcPr>
            <w:tcW w:w="2835" w:type="dxa"/>
            <w:vAlign w:val="center"/>
          </w:tcPr>
          <w:p>
            <w:pPr>
              <w:pStyle w:val="16"/>
              <w:ind w:firstLine="0" w:firstLineChars="0"/>
            </w:pPr>
          </w:p>
        </w:tc>
        <w:tc>
          <w:tcPr>
            <w:tcW w:w="2835" w:type="dxa"/>
            <w:vAlign w:val="center"/>
          </w:tcPr>
          <w:p>
            <w:pPr>
              <w:pStyle w:val="14"/>
              <w:ind w:firstLine="0" w:firstLineChars="0"/>
              <w:rPr>
                <w:rFonts w:hint="eastAsia"/>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5"/>
              <w:ind w:firstLine="0" w:firstLineChars="0"/>
            </w:pPr>
            <w:r>
              <w:t>4、其他固定资产</w:t>
            </w:r>
          </w:p>
        </w:tc>
        <w:tc>
          <w:tcPr>
            <w:tcW w:w="2835" w:type="dxa"/>
            <w:vAlign w:val="center"/>
          </w:tcPr>
          <w:p>
            <w:pPr>
              <w:pStyle w:val="16"/>
              <w:ind w:firstLine="0" w:firstLineChars="0"/>
            </w:pPr>
            <w:r>
              <w:t>1</w:t>
            </w:r>
          </w:p>
        </w:tc>
        <w:tc>
          <w:tcPr>
            <w:tcW w:w="2835" w:type="dxa"/>
            <w:vAlign w:val="center"/>
          </w:tcPr>
          <w:p>
            <w:pPr>
              <w:pStyle w:val="14"/>
              <w:ind w:firstLine="0" w:firstLineChars="0"/>
              <w:rPr>
                <w:rFonts w:hint="default"/>
                <w:lang w:val="en-US" w:eastAsia="zh-CN"/>
              </w:rPr>
            </w:pPr>
            <w:r>
              <w:rPr>
                <w:rFonts w:hint="eastAsia"/>
                <w:lang w:val="en-US" w:eastAsia="zh-CN"/>
              </w:rPr>
              <w:t>1029.55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pgNumType w:fmt="decima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Arial Unicode MS"/>
    <w:panose1 w:val="00000000000000000000"/>
    <w:charset w:val="00"/>
    <w:family w:val="auto"/>
    <w:pitch w:val="default"/>
    <w:sig w:usb0="00000000" w:usb1="00000000" w:usb2="00000000" w:usb3="00000000" w:csb0="00000000"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书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49" o:spid="_x0000_s2049"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2050" o:spid="_x0000_s2050"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w:t>
                </w:r>
                <w:r>
                  <w:rPr>
                    <w:rFonts w:hint="eastAsia" w:eastAsia="宋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sz w:val="24"/>
      </w:rPr>
      <w:pict>
        <v:shape id="_x0000_s2051" o:spid="_x0000_s2051"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jc w:val="right"/>
                </w:pPr>
                <w:r>
                  <w:fldChar w:fldCharType="begin"/>
                </w:r>
                <w:r>
                  <w:instrText xml:space="preserve">PAGE "page number"</w:instrText>
                </w:r>
                <w:r>
                  <w:fldChar w:fldCharType="separate"/>
                </w:r>
                <w:r>
                  <w:t>37</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sz w:val="24"/>
      </w:rPr>
      <w:pict>
        <v:shape id="_x0000_s2052" o:spid="_x0000_s2052"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jc w:val="left"/>
                </w:pPr>
                <w:r>
                  <w:fldChar w:fldCharType="begin"/>
                </w:r>
                <w:r>
                  <w:instrText xml:space="preserve">PAGE "page number"</w:instrText>
                </w:r>
                <w:r>
                  <w:fldChar w:fldCharType="separate"/>
                </w:r>
                <w:r>
                  <w:t>38</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C5425"/>
    <w:multiLevelType w:val="singleLevel"/>
    <w:tmpl w:val="0F8C5425"/>
    <w:lvl w:ilvl="0" w:tentative="0">
      <w:start w:val="8"/>
      <w:numFmt w:val="chineseCounting"/>
      <w:suff w:val="nothing"/>
      <w:lvlText w:val="%1、"/>
      <w:lvlJc w:val="left"/>
      <w:rPr>
        <w:rFonts w:hint="eastAsia"/>
      </w:rPr>
    </w:lvl>
  </w:abstractNum>
  <w:abstractNum w:abstractNumId="1">
    <w:nsid w:val="12E37CA9"/>
    <w:multiLevelType w:val="singleLevel"/>
    <w:tmpl w:val="12E37CA9"/>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NotTrackMoves/>
  <w:documentProtection w:enforcement="0"/>
  <w:defaultTabStop w:val="720"/>
  <w:evenAndOddHeaders w:val="1"/>
  <w:characterSpacingControl w:val="doNotCompress"/>
  <w:hdrShapeDefaults>
    <o:shapelayout v:ext="edit">
      <o:idmap v:ext="edit" data="2"/>
    </o:shapelayout>
  </w:hdrShapeDefaults>
  <w:compat>
    <w:doNotLeaveBackslashAlone/>
    <w:doNotExpandShiftReturn/>
    <w:adjustLineHeightInTable/>
    <w:useFELayout/>
    <w:compatSetting w:name="compatibilityMode" w:uri="http://schemas.microsoft.com/office/word" w:val="12"/>
  </w:compat>
  <w:rsids>
    <w:rsidRoot w:val="00000000"/>
    <w:rsid w:val="088640C7"/>
    <w:rsid w:val="0B0F7DC2"/>
    <w:rsid w:val="256114F7"/>
    <w:rsid w:val="322D765F"/>
    <w:rsid w:val="684D375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2"/>
    <w:basedOn w:val="1"/>
    <w:next w:val="1"/>
    <w:qFormat/>
    <w:uiPriority w:val="0"/>
    <w:pPr>
      <w:ind w:left="240"/>
    </w:p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textRotate="1"/>
    <customShpInfo spid="_x0000_s2050" textRotate="1"/>
    <customShpInfo spid="_x0000_s2051" textRotate="1"/>
    <customShpInfo spid="_x0000_s205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TotalTime>8</TotalTime>
  <ScaleCrop>false</ScaleCrop>
  <LinksUpToDate>false</LinksUpToDate>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2025-02-26T16:25:00Z</dcterms:created>
  <dc:creator>Administrator</dc:creator>
  <cp:lastModifiedBy>Administrator</cp:lastModifiedBy>
  <dcterms:modified xsi:type="dcterms:W3CDTF">2025-03-07T03:19:03Z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